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7E5AA9" w14:textId="77777777" w:rsidR="004B29A1" w:rsidRPr="007F5906" w:rsidRDefault="004931ED" w:rsidP="007F5906">
      <w:pPr>
        <w:pStyle w:val="Heading1"/>
        <w:jc w:val="center"/>
        <w:rPr>
          <w:color w:val="000000" w:themeColor="text1"/>
          <w:u w:val="single"/>
        </w:rPr>
      </w:pPr>
      <w:r w:rsidRPr="007F5906">
        <w:rPr>
          <w:color w:val="000000" w:themeColor="text1"/>
          <w:u w:val="single"/>
        </w:rPr>
        <w:t>TEAM OCTANE RACING ELECTRIC</w:t>
      </w:r>
    </w:p>
    <w:p w14:paraId="6124A5FB" w14:textId="77777777" w:rsidR="004B29A1" w:rsidRPr="007F5906" w:rsidRDefault="004931ED">
      <w:pPr>
        <w:pStyle w:val="Heading2"/>
        <w:rPr>
          <w:color w:val="000000" w:themeColor="text1"/>
        </w:rPr>
      </w:pPr>
      <w:r w:rsidRPr="007F5906">
        <w:rPr>
          <w:color w:val="000000" w:themeColor="text1"/>
        </w:rPr>
        <w:t>Introduction</w:t>
      </w:r>
    </w:p>
    <w:p w14:paraId="56006ACB" w14:textId="77777777" w:rsidR="004B29A1" w:rsidRPr="007F5906" w:rsidRDefault="004931ED">
      <w:pPr>
        <w:spacing w:before="60" w:after="100"/>
        <w:jc w:val="both"/>
        <w:rPr>
          <w:color w:val="000000" w:themeColor="text1"/>
        </w:rPr>
      </w:pPr>
      <w:r w:rsidRPr="007F5906">
        <w:rPr>
          <w:color w:val="000000" w:themeColor="text1"/>
        </w:rPr>
        <w:t>The Academic Year 2024-25 marked a shift in scale and expectations for Team Octane Racing Electric, as the team prepared to operate in a more competitive and demanding environment. This period was characterized by a change in both technical ambition and working methodology — the team moved towards tackling more complex engineering challenges while simultaneously adapting to higher standards of design validation, documentation, and execution.</w:t>
      </w:r>
    </w:p>
    <w:p w14:paraId="690DDB10" w14:textId="77777777" w:rsidR="004B29A1" w:rsidRPr="007F5906" w:rsidRDefault="004931ED">
      <w:pPr>
        <w:spacing w:before="60" w:after="100"/>
        <w:jc w:val="both"/>
        <w:rPr>
          <w:color w:val="000000" w:themeColor="text1"/>
        </w:rPr>
      </w:pPr>
      <w:r w:rsidRPr="007F5906">
        <w:rPr>
          <w:color w:val="000000" w:themeColor="text1"/>
        </w:rPr>
        <w:t>Most significantly, this was the year in which the team stepped beyond the national stage and prepared to compete at an international level, culminating in participation at Formula Student Germany 2025.</w:t>
      </w:r>
    </w:p>
    <w:p w14:paraId="5694F8F7" w14:textId="77777777" w:rsidR="004B29A1" w:rsidRPr="007F5906" w:rsidRDefault="004B29A1">
      <w:pPr>
        <w:spacing w:before="80" w:after="80"/>
        <w:rPr>
          <w:color w:val="000000" w:themeColor="text1"/>
        </w:rPr>
      </w:pPr>
    </w:p>
    <w:p w14:paraId="2C200E13" w14:textId="77777777" w:rsidR="004B29A1" w:rsidRPr="007F5906" w:rsidRDefault="004931ED">
      <w:pPr>
        <w:pStyle w:val="Heading2"/>
        <w:rPr>
          <w:color w:val="000000" w:themeColor="text1"/>
        </w:rPr>
      </w:pPr>
      <w:r w:rsidRPr="007F5906">
        <w:rPr>
          <w:color w:val="000000" w:themeColor="text1"/>
        </w:rPr>
        <w:t>Vehicle Development – Blitz 1</w:t>
      </w:r>
    </w:p>
    <w:p w14:paraId="64C8A96B" w14:textId="77777777" w:rsidR="004B29A1" w:rsidRPr="007F5906" w:rsidRDefault="004931ED">
      <w:pPr>
        <w:spacing w:before="60" w:after="100"/>
        <w:jc w:val="both"/>
        <w:rPr>
          <w:color w:val="000000" w:themeColor="text1"/>
        </w:rPr>
      </w:pPr>
      <w:r w:rsidRPr="007F5906">
        <w:rPr>
          <w:color w:val="000000" w:themeColor="text1"/>
        </w:rPr>
        <w:t xml:space="preserve">The development of Blitz 1 was the most technically challenging project undertaken by the team to date. The decision to implement dual in-wheel hub motors fundamentally changed the powertrain philosophy, introducing complexities in packaging, thermal management, </w:t>
      </w:r>
      <w:proofErr w:type="spellStart"/>
      <w:r w:rsidRPr="007F5906">
        <w:rPr>
          <w:color w:val="000000" w:themeColor="text1"/>
        </w:rPr>
        <w:t>unsprung</w:t>
      </w:r>
      <w:proofErr w:type="spellEnd"/>
      <w:r w:rsidRPr="007F5906">
        <w:rPr>
          <w:color w:val="000000" w:themeColor="text1"/>
        </w:rPr>
        <w:t xml:space="preserve"> mass considerations, and control strategies — addressed through iterative design cycles, simulations, and prototyping.</w:t>
      </w:r>
    </w:p>
    <w:p w14:paraId="011868C2" w14:textId="77777777" w:rsidR="004B29A1" w:rsidRPr="007F5906" w:rsidRDefault="004B29A1">
      <w:pPr>
        <w:spacing w:before="80" w:after="80"/>
        <w:rPr>
          <w:color w:val="000000" w:themeColor="text1"/>
        </w:rPr>
      </w:pPr>
    </w:p>
    <w:p w14:paraId="207789C2" w14:textId="77777777" w:rsidR="004B29A1" w:rsidRPr="007F5906" w:rsidRDefault="004931ED">
      <w:pPr>
        <w:spacing w:before="60" w:after="40"/>
        <w:rPr>
          <w:color w:val="000000" w:themeColor="text1"/>
        </w:rPr>
      </w:pPr>
      <w:r w:rsidRPr="007F5906">
        <w:rPr>
          <w:b/>
          <w:bCs/>
          <w:color w:val="000000" w:themeColor="text1"/>
        </w:rPr>
        <w:t>Key Technical Specifications:</w:t>
      </w:r>
    </w:p>
    <w:p w14:paraId="24ECA28F" w14:textId="77777777" w:rsidR="004B29A1" w:rsidRPr="007F5906" w:rsidRDefault="004931ED">
      <w:pPr>
        <w:pStyle w:val="ListParagraph"/>
        <w:numPr>
          <w:ilvl w:val="0"/>
          <w:numId w:val="2"/>
        </w:numPr>
        <w:spacing w:before="40" w:after="40"/>
        <w:rPr>
          <w:color w:val="000000" w:themeColor="text1"/>
        </w:rPr>
      </w:pPr>
      <w:r w:rsidRPr="007F5906">
        <w:rPr>
          <w:color w:val="000000" w:themeColor="text1"/>
        </w:rPr>
        <w:t>High-Voltage (588V) accumulator system — a significant upgrade demanding strict safety protocols and careful design of HV systems.</w:t>
      </w:r>
    </w:p>
    <w:p w14:paraId="25250714" w14:textId="77777777" w:rsidR="004B29A1" w:rsidRPr="007F5906" w:rsidRDefault="004931ED">
      <w:pPr>
        <w:pStyle w:val="ListParagraph"/>
        <w:numPr>
          <w:ilvl w:val="0"/>
          <w:numId w:val="2"/>
        </w:numPr>
        <w:spacing w:before="40" w:after="40"/>
        <w:rPr>
          <w:color w:val="000000" w:themeColor="text1"/>
        </w:rPr>
      </w:pPr>
      <w:r w:rsidRPr="007F5906">
        <w:rPr>
          <w:color w:val="000000" w:themeColor="text1"/>
        </w:rPr>
        <w:t>Dual in-wheel hub motor configuration — first-of-its-kind implementation for the team.</w:t>
      </w:r>
    </w:p>
    <w:p w14:paraId="188D5229" w14:textId="77777777" w:rsidR="004B29A1" w:rsidRPr="007F5906" w:rsidRDefault="004931ED">
      <w:pPr>
        <w:pStyle w:val="ListParagraph"/>
        <w:numPr>
          <w:ilvl w:val="0"/>
          <w:numId w:val="2"/>
        </w:numPr>
        <w:spacing w:before="40" w:after="40"/>
        <w:rPr>
          <w:color w:val="000000" w:themeColor="text1"/>
        </w:rPr>
      </w:pPr>
      <w:r w:rsidRPr="007F5906">
        <w:rPr>
          <w:color w:val="000000" w:themeColor="text1"/>
        </w:rPr>
        <w:t>Conformal cooling channels integrated within the motor casing for improved thermal performance.</w:t>
      </w:r>
    </w:p>
    <w:p w14:paraId="0095C075" w14:textId="77777777" w:rsidR="004B29A1" w:rsidRPr="007F5906" w:rsidRDefault="004B29A1">
      <w:pPr>
        <w:spacing w:before="80" w:after="80"/>
        <w:rPr>
          <w:color w:val="000000" w:themeColor="text1"/>
        </w:rPr>
      </w:pPr>
    </w:p>
    <w:p w14:paraId="0C050443" w14:textId="77777777" w:rsidR="004B29A1" w:rsidRPr="007F5906" w:rsidRDefault="004931ED">
      <w:pPr>
        <w:spacing w:before="60" w:after="40"/>
        <w:rPr>
          <w:color w:val="000000" w:themeColor="text1"/>
        </w:rPr>
      </w:pPr>
      <w:r w:rsidRPr="007F5906">
        <w:rPr>
          <w:b/>
          <w:bCs/>
          <w:color w:val="000000" w:themeColor="text1"/>
        </w:rPr>
        <w:t>In-house Developed Systems:</w:t>
      </w:r>
    </w:p>
    <w:p w14:paraId="37813F91" w14:textId="77777777" w:rsidR="004B29A1" w:rsidRPr="007F5906" w:rsidRDefault="004931ED">
      <w:pPr>
        <w:pStyle w:val="ListParagraph"/>
        <w:numPr>
          <w:ilvl w:val="0"/>
          <w:numId w:val="2"/>
        </w:numPr>
        <w:spacing w:before="40" w:after="40"/>
        <w:rPr>
          <w:color w:val="000000" w:themeColor="text1"/>
        </w:rPr>
      </w:pPr>
      <w:r w:rsidRPr="007F5906">
        <w:rPr>
          <w:color w:val="000000" w:themeColor="text1"/>
        </w:rPr>
        <w:t>Battery Management System (BMS)</w:t>
      </w:r>
    </w:p>
    <w:p w14:paraId="7470745D" w14:textId="77777777" w:rsidR="004B29A1" w:rsidRPr="007F5906" w:rsidRDefault="004931ED">
      <w:pPr>
        <w:pStyle w:val="ListParagraph"/>
        <w:numPr>
          <w:ilvl w:val="0"/>
          <w:numId w:val="2"/>
        </w:numPr>
        <w:spacing w:before="40" w:after="40"/>
        <w:rPr>
          <w:color w:val="000000" w:themeColor="text1"/>
        </w:rPr>
      </w:pPr>
      <w:r w:rsidRPr="007F5906">
        <w:rPr>
          <w:color w:val="000000" w:themeColor="text1"/>
        </w:rPr>
        <w:t>Vehicle Control Unit (VCU)</w:t>
      </w:r>
    </w:p>
    <w:p w14:paraId="192D1A0F" w14:textId="77777777" w:rsidR="004B29A1" w:rsidRPr="007F5906" w:rsidRDefault="004931ED">
      <w:pPr>
        <w:pStyle w:val="ListParagraph"/>
        <w:numPr>
          <w:ilvl w:val="0"/>
          <w:numId w:val="2"/>
        </w:numPr>
        <w:spacing w:before="40" w:after="40"/>
        <w:rPr>
          <w:color w:val="000000" w:themeColor="text1"/>
        </w:rPr>
      </w:pPr>
      <w:r w:rsidRPr="007F5906">
        <w:rPr>
          <w:color w:val="000000" w:themeColor="text1"/>
        </w:rPr>
        <w:t>Wiring harness and control logic</w:t>
      </w:r>
    </w:p>
    <w:p w14:paraId="724D781B" w14:textId="77777777" w:rsidR="004B29A1" w:rsidRPr="007F5906" w:rsidRDefault="004931ED">
      <w:pPr>
        <w:pStyle w:val="ListParagraph"/>
        <w:numPr>
          <w:ilvl w:val="0"/>
          <w:numId w:val="2"/>
        </w:numPr>
        <w:spacing w:before="40" w:after="40"/>
        <w:rPr>
          <w:color w:val="000000" w:themeColor="text1"/>
        </w:rPr>
      </w:pPr>
      <w:r w:rsidRPr="007F5906">
        <w:rPr>
          <w:color w:val="000000" w:themeColor="text1"/>
        </w:rPr>
        <w:t>Spaceframe chassis, suspension components, and motor test fixtures</w:t>
      </w:r>
    </w:p>
    <w:p w14:paraId="210588AA" w14:textId="77777777" w:rsidR="004B29A1" w:rsidRPr="007F5906" w:rsidRDefault="004B29A1">
      <w:pPr>
        <w:spacing w:before="80" w:after="80"/>
        <w:rPr>
          <w:color w:val="000000" w:themeColor="text1"/>
        </w:rPr>
      </w:pPr>
    </w:p>
    <w:p w14:paraId="6C58A7F7" w14:textId="77777777" w:rsidR="004B29A1" w:rsidRPr="007F5906" w:rsidRDefault="004931ED">
      <w:pPr>
        <w:pStyle w:val="Heading2"/>
        <w:rPr>
          <w:color w:val="000000" w:themeColor="text1"/>
        </w:rPr>
      </w:pPr>
      <w:r w:rsidRPr="007F5906">
        <w:rPr>
          <w:color w:val="000000" w:themeColor="text1"/>
        </w:rPr>
        <w:t>Formula Student Germany 2025</w:t>
      </w:r>
    </w:p>
    <w:p w14:paraId="20309024" w14:textId="77777777" w:rsidR="004B29A1" w:rsidRPr="007F5906" w:rsidRDefault="004931ED">
      <w:pPr>
        <w:spacing w:before="60" w:after="60"/>
        <w:rPr>
          <w:color w:val="000000" w:themeColor="text1"/>
        </w:rPr>
      </w:pPr>
      <w:r w:rsidRPr="007F5906">
        <w:rPr>
          <w:b/>
          <w:bCs/>
          <w:color w:val="000000" w:themeColor="text1"/>
        </w:rPr>
        <w:t xml:space="preserve">Venue: </w:t>
      </w:r>
      <w:proofErr w:type="spellStart"/>
      <w:r w:rsidRPr="007F5906">
        <w:rPr>
          <w:color w:val="000000" w:themeColor="text1"/>
        </w:rPr>
        <w:t>Hockenheimring</w:t>
      </w:r>
      <w:proofErr w:type="spellEnd"/>
      <w:r w:rsidRPr="007F5906">
        <w:rPr>
          <w:color w:val="000000" w:themeColor="text1"/>
        </w:rPr>
        <w:t>, Germany</w:t>
      </w:r>
    </w:p>
    <w:p w14:paraId="02166DA7" w14:textId="77777777" w:rsidR="004B29A1" w:rsidRPr="007F5906" w:rsidRDefault="004931ED">
      <w:pPr>
        <w:spacing w:before="60" w:after="60"/>
        <w:rPr>
          <w:color w:val="000000" w:themeColor="text1"/>
        </w:rPr>
      </w:pPr>
      <w:r w:rsidRPr="007F5906">
        <w:rPr>
          <w:b/>
          <w:bCs/>
          <w:color w:val="000000" w:themeColor="text1"/>
        </w:rPr>
        <w:t xml:space="preserve">Competition Field: </w:t>
      </w:r>
      <w:r w:rsidRPr="007F5906">
        <w:rPr>
          <w:color w:val="000000" w:themeColor="text1"/>
        </w:rPr>
        <w:t>84 international teams</w:t>
      </w:r>
    </w:p>
    <w:p w14:paraId="31795877" w14:textId="77777777" w:rsidR="004B29A1" w:rsidRPr="007F5906" w:rsidRDefault="004931ED">
      <w:pPr>
        <w:spacing w:before="60" w:after="100"/>
        <w:jc w:val="both"/>
        <w:rPr>
          <w:color w:val="000000" w:themeColor="text1"/>
        </w:rPr>
      </w:pPr>
      <w:r w:rsidRPr="007F5906">
        <w:rPr>
          <w:color w:val="000000" w:themeColor="text1"/>
        </w:rPr>
        <w:t xml:space="preserve">Representing COEP Technological University at Formula Student Germany was a significant milestone for the team. Competing at </w:t>
      </w:r>
      <w:proofErr w:type="spellStart"/>
      <w:r w:rsidRPr="007F5906">
        <w:rPr>
          <w:color w:val="000000" w:themeColor="text1"/>
        </w:rPr>
        <w:t>Hockenheimring</w:t>
      </w:r>
      <w:proofErr w:type="spellEnd"/>
      <w:r w:rsidRPr="007F5906">
        <w:rPr>
          <w:color w:val="000000" w:themeColor="text1"/>
        </w:rPr>
        <w:t xml:space="preserve"> among 84 international teams, the event exposed the team to a level of engineering </w:t>
      </w:r>
      <w:proofErr w:type="spellStart"/>
      <w:r w:rsidRPr="007F5906">
        <w:rPr>
          <w:color w:val="000000" w:themeColor="text1"/>
        </w:rPr>
        <w:t>rigour</w:t>
      </w:r>
      <w:proofErr w:type="spellEnd"/>
      <w:r w:rsidRPr="007F5906">
        <w:rPr>
          <w:color w:val="000000" w:themeColor="text1"/>
        </w:rPr>
        <w:t>, discipline, and execution that is difficult to replicate in any other environment. The competition demanded excellence across engineering design, cost awareness, manufacturing feasibility, business case articulation, and strict rulebook compliance.</w:t>
      </w:r>
    </w:p>
    <w:p w14:paraId="17439AF0" w14:textId="77777777" w:rsidR="004B29A1" w:rsidRPr="007F5906" w:rsidRDefault="004931ED">
      <w:pPr>
        <w:spacing w:before="60" w:after="100"/>
        <w:jc w:val="both"/>
        <w:rPr>
          <w:color w:val="000000" w:themeColor="text1"/>
        </w:rPr>
      </w:pPr>
      <w:r w:rsidRPr="007F5906">
        <w:rPr>
          <w:color w:val="000000" w:themeColor="text1"/>
        </w:rPr>
        <w:t xml:space="preserve">The team participated in all static events: Engineering Design, Cost &amp; Manufacturing, and Business Plan Presentation. The preparation required months of documentation, simulations, and internal reviews. While the team did not clear final technical inspections and therefore </w:t>
      </w:r>
      <w:r w:rsidRPr="007F5906">
        <w:rPr>
          <w:color w:val="000000" w:themeColor="text1"/>
        </w:rPr>
        <w:lastRenderedPageBreak/>
        <w:t>could not compete in dynamic events, the experience of going through scrutineering itself proved to be one of the most valuable learning phases of the season.</w:t>
      </w:r>
    </w:p>
    <w:p w14:paraId="179B9B2B" w14:textId="77777777" w:rsidR="004B29A1" w:rsidRPr="007F5906" w:rsidRDefault="004B29A1">
      <w:pPr>
        <w:spacing w:before="80" w:after="80"/>
        <w:rPr>
          <w:color w:val="000000" w:themeColor="text1"/>
        </w:rPr>
      </w:pPr>
    </w:p>
    <w:p w14:paraId="479C7A04" w14:textId="77777777" w:rsidR="004B29A1" w:rsidRPr="007F5906" w:rsidRDefault="004931ED">
      <w:pPr>
        <w:spacing w:before="120" w:after="60"/>
        <w:rPr>
          <w:color w:val="000000" w:themeColor="text1"/>
        </w:rPr>
      </w:pPr>
      <w:r w:rsidRPr="007F5906">
        <w:rPr>
          <w:b/>
          <w:bCs/>
          <w:color w:val="000000" w:themeColor="text1"/>
          <w:sz w:val="23"/>
          <w:szCs w:val="23"/>
        </w:rPr>
        <w:t>Testing, Integration &amp; International Preparation</w:t>
      </w:r>
    </w:p>
    <w:p w14:paraId="5901CA89" w14:textId="77777777" w:rsidR="004B29A1" w:rsidRPr="007F5906" w:rsidRDefault="004931ED">
      <w:pPr>
        <w:spacing w:before="60" w:after="100"/>
        <w:jc w:val="both"/>
        <w:rPr>
          <w:color w:val="000000" w:themeColor="text1"/>
        </w:rPr>
      </w:pPr>
      <w:r w:rsidRPr="007F5906">
        <w:rPr>
          <w:color w:val="000000" w:themeColor="text1"/>
        </w:rPr>
        <w:t>The transition from a fully assembled car in India to a competition-ready vehicle in Germany was far from straightforward. The car was disassembled, shipped internationally, and reassembled in a limited time window under unfamiliar conditions. The team spent long working hours abroad handling full vehicle reassembly, brake system bleeding and validation, accumulator preparation for inspection, and electrical system debugging.</w:t>
      </w:r>
    </w:p>
    <w:p w14:paraId="34C3D6DE" w14:textId="77777777" w:rsidR="004B29A1" w:rsidRPr="007F5906" w:rsidRDefault="004931ED">
      <w:pPr>
        <w:spacing w:before="60" w:after="100"/>
        <w:jc w:val="both"/>
        <w:rPr>
          <w:color w:val="000000" w:themeColor="text1"/>
        </w:rPr>
      </w:pPr>
      <w:r w:rsidRPr="007F5906">
        <w:rPr>
          <w:color w:val="000000" w:themeColor="text1"/>
        </w:rPr>
        <w:t xml:space="preserve">Key challenges encountered included issues with accumulator integration and busbar connections, brake system leakages requiring repeated intervention, and compliance issues identified during inspections (e.g., PCB spacing, mounting constraints). These were </w:t>
      </w:r>
      <w:proofErr w:type="spellStart"/>
      <w:r w:rsidRPr="007F5906">
        <w:rPr>
          <w:color w:val="000000" w:themeColor="text1"/>
        </w:rPr>
        <w:t>recognised</w:t>
      </w:r>
      <w:proofErr w:type="spellEnd"/>
      <w:r w:rsidRPr="007F5906">
        <w:rPr>
          <w:color w:val="000000" w:themeColor="text1"/>
        </w:rPr>
        <w:t xml:space="preserve"> and documented thoroughly as reflections of deeper gaps in validation and testing processes.</w:t>
      </w:r>
    </w:p>
    <w:p w14:paraId="5816C81B" w14:textId="77777777" w:rsidR="004B29A1" w:rsidRPr="007F5906" w:rsidRDefault="004B29A1">
      <w:pPr>
        <w:spacing w:before="80" w:after="80"/>
        <w:rPr>
          <w:color w:val="000000" w:themeColor="text1"/>
        </w:rPr>
      </w:pPr>
    </w:p>
    <w:p w14:paraId="7D079C41" w14:textId="77777777" w:rsidR="004B29A1" w:rsidRPr="007F5906" w:rsidRDefault="004931ED">
      <w:pPr>
        <w:pStyle w:val="Heading2"/>
        <w:rPr>
          <w:color w:val="000000" w:themeColor="text1"/>
        </w:rPr>
      </w:pPr>
      <w:r w:rsidRPr="007F5906">
        <w:rPr>
          <w:color w:val="000000" w:themeColor="text1"/>
        </w:rPr>
        <w:t>Key Milestones &amp; Achievements</w:t>
      </w:r>
    </w:p>
    <w:p w14:paraId="280271C3" w14:textId="77777777" w:rsidR="004B29A1" w:rsidRPr="007F5906" w:rsidRDefault="004931ED">
      <w:pPr>
        <w:spacing w:before="60" w:after="60"/>
        <w:rPr>
          <w:color w:val="000000" w:themeColor="text1"/>
        </w:rPr>
      </w:pPr>
      <w:r w:rsidRPr="007F5906">
        <w:rPr>
          <w:b/>
          <w:bCs/>
          <w:color w:val="000000" w:themeColor="text1"/>
        </w:rPr>
        <w:t xml:space="preserve">4th Place – MathWorks Modelling &amp; Simulation Award — </w:t>
      </w:r>
      <w:r w:rsidRPr="007F5906">
        <w:rPr>
          <w:color w:val="000000" w:themeColor="text1"/>
        </w:rPr>
        <w:t>Out of 84 international teams — a direct outcome of the team's consistent effort in building a strong simulation framework using MATLAB.</w:t>
      </w:r>
    </w:p>
    <w:p w14:paraId="00D2FAF8" w14:textId="77777777" w:rsidR="004B29A1" w:rsidRPr="007F5906" w:rsidRDefault="004931ED">
      <w:pPr>
        <w:pStyle w:val="ListParagraph"/>
        <w:numPr>
          <w:ilvl w:val="0"/>
          <w:numId w:val="2"/>
        </w:numPr>
        <w:spacing w:before="40" w:after="40"/>
        <w:rPr>
          <w:color w:val="000000" w:themeColor="text1"/>
        </w:rPr>
      </w:pPr>
      <w:r w:rsidRPr="007F5906">
        <w:rPr>
          <w:color w:val="000000" w:themeColor="text1"/>
        </w:rPr>
        <w:t>Positive feedback in Engineering Design evaluations, particularly for system-level architecture understanding.</w:t>
      </w:r>
    </w:p>
    <w:p w14:paraId="38F2A741" w14:textId="77777777" w:rsidR="004B29A1" w:rsidRPr="007F5906" w:rsidRDefault="004931ED">
      <w:pPr>
        <w:pStyle w:val="ListParagraph"/>
        <w:numPr>
          <w:ilvl w:val="0"/>
          <w:numId w:val="2"/>
        </w:numPr>
        <w:spacing w:before="40" w:after="40"/>
        <w:rPr>
          <w:color w:val="000000" w:themeColor="text1"/>
        </w:rPr>
      </w:pPr>
      <w:r w:rsidRPr="007F5906">
        <w:rPr>
          <w:color w:val="000000" w:themeColor="text1"/>
        </w:rPr>
        <w:t>Business Plan Presentation well received for clarity and structured approach.</w:t>
      </w:r>
    </w:p>
    <w:p w14:paraId="50073411" w14:textId="77777777" w:rsidR="004B29A1" w:rsidRPr="007F5906" w:rsidRDefault="004931ED">
      <w:pPr>
        <w:pStyle w:val="ListParagraph"/>
        <w:numPr>
          <w:ilvl w:val="0"/>
          <w:numId w:val="2"/>
        </w:numPr>
        <w:spacing w:before="40" w:after="40"/>
        <w:rPr>
          <w:color w:val="000000" w:themeColor="text1"/>
        </w:rPr>
      </w:pPr>
      <w:r w:rsidRPr="007F5906">
        <w:rPr>
          <w:color w:val="000000" w:themeColor="text1"/>
        </w:rPr>
        <w:t>Cost &amp; Manufacturing presentation appreciated by judges, despite a procedural penalty.</w:t>
      </w:r>
    </w:p>
    <w:p w14:paraId="3F65521B" w14:textId="77777777" w:rsidR="004B29A1" w:rsidRPr="007F5906" w:rsidRDefault="004B29A1">
      <w:pPr>
        <w:spacing w:before="80" w:after="80"/>
        <w:rPr>
          <w:color w:val="000000" w:themeColor="text1"/>
        </w:rPr>
      </w:pPr>
    </w:p>
    <w:p w14:paraId="2D0BBF29" w14:textId="77777777" w:rsidR="004B29A1" w:rsidRPr="007F5906" w:rsidRDefault="004931ED">
      <w:pPr>
        <w:pStyle w:val="Heading2"/>
        <w:rPr>
          <w:color w:val="000000" w:themeColor="text1"/>
        </w:rPr>
      </w:pPr>
      <w:r w:rsidRPr="007F5906">
        <w:rPr>
          <w:color w:val="000000" w:themeColor="text1"/>
        </w:rPr>
        <w:t>Key Learnings &amp; Outcomes</w:t>
      </w:r>
    </w:p>
    <w:p w14:paraId="36B14A35" w14:textId="77777777" w:rsidR="004B29A1" w:rsidRPr="007F5906" w:rsidRDefault="004B29A1">
      <w:pPr>
        <w:spacing w:before="80" w:after="80"/>
        <w:rPr>
          <w:color w:val="000000" w:themeColor="text1"/>
        </w:rPr>
      </w:pPr>
    </w:p>
    <w:p w14:paraId="4A78A394" w14:textId="77777777" w:rsidR="004B29A1" w:rsidRPr="007F5906" w:rsidRDefault="004931ED">
      <w:pPr>
        <w:spacing w:before="60" w:after="40"/>
        <w:rPr>
          <w:color w:val="000000" w:themeColor="text1"/>
        </w:rPr>
      </w:pPr>
      <w:r w:rsidRPr="007F5906">
        <w:rPr>
          <w:b/>
          <w:bCs/>
          <w:color w:val="000000" w:themeColor="text1"/>
        </w:rPr>
        <w:t>Technical Perspective:</w:t>
      </w:r>
    </w:p>
    <w:p w14:paraId="112833D1" w14:textId="77777777" w:rsidR="004B29A1" w:rsidRPr="007F5906" w:rsidRDefault="004931ED">
      <w:pPr>
        <w:pStyle w:val="ListParagraph"/>
        <w:numPr>
          <w:ilvl w:val="0"/>
          <w:numId w:val="2"/>
        </w:numPr>
        <w:spacing w:before="40" w:after="40"/>
        <w:rPr>
          <w:color w:val="000000" w:themeColor="text1"/>
        </w:rPr>
      </w:pPr>
      <w:r w:rsidRPr="007F5906">
        <w:rPr>
          <w:color w:val="000000" w:themeColor="text1"/>
        </w:rPr>
        <w:t>Small oversights in design, especially related to rule compliance, can lead to complete system-level disqualification.</w:t>
      </w:r>
    </w:p>
    <w:p w14:paraId="4E58A49A" w14:textId="77777777" w:rsidR="004B29A1" w:rsidRPr="007F5906" w:rsidRDefault="004931ED">
      <w:pPr>
        <w:pStyle w:val="ListParagraph"/>
        <w:numPr>
          <w:ilvl w:val="0"/>
          <w:numId w:val="2"/>
        </w:numPr>
        <w:spacing w:before="40" w:after="40"/>
        <w:rPr>
          <w:color w:val="000000" w:themeColor="text1"/>
        </w:rPr>
      </w:pPr>
      <w:r w:rsidRPr="007F5906">
        <w:rPr>
          <w:color w:val="000000" w:themeColor="text1"/>
        </w:rPr>
        <w:t>Subsystems performing well individually do not guarantee system-level reliability.</w:t>
      </w:r>
    </w:p>
    <w:p w14:paraId="39AF9351" w14:textId="77777777" w:rsidR="004B29A1" w:rsidRPr="007F5906" w:rsidRDefault="004931ED">
      <w:pPr>
        <w:pStyle w:val="ListParagraph"/>
        <w:numPr>
          <w:ilvl w:val="0"/>
          <w:numId w:val="2"/>
        </w:numPr>
        <w:spacing w:before="40" w:after="40"/>
        <w:rPr>
          <w:color w:val="000000" w:themeColor="text1"/>
        </w:rPr>
      </w:pPr>
      <w:r w:rsidRPr="007F5906">
        <w:rPr>
          <w:color w:val="000000" w:themeColor="text1"/>
        </w:rPr>
        <w:t xml:space="preserve">Every component must be validated not just for function, but for compliance and </w:t>
      </w:r>
      <w:proofErr w:type="spellStart"/>
      <w:r w:rsidRPr="007F5906">
        <w:rPr>
          <w:color w:val="000000" w:themeColor="text1"/>
        </w:rPr>
        <w:t>inspectability</w:t>
      </w:r>
      <w:proofErr w:type="spellEnd"/>
      <w:r w:rsidRPr="007F5906">
        <w:rPr>
          <w:color w:val="000000" w:themeColor="text1"/>
        </w:rPr>
        <w:t>.</w:t>
      </w:r>
    </w:p>
    <w:p w14:paraId="1FB36F6E" w14:textId="77777777" w:rsidR="004B29A1" w:rsidRPr="007F5906" w:rsidRDefault="004B29A1">
      <w:pPr>
        <w:spacing w:before="80" w:after="80"/>
        <w:rPr>
          <w:color w:val="000000" w:themeColor="text1"/>
        </w:rPr>
      </w:pPr>
    </w:p>
    <w:p w14:paraId="41C6A31B" w14:textId="77777777" w:rsidR="004B29A1" w:rsidRPr="007F5906" w:rsidRDefault="004931ED">
      <w:pPr>
        <w:spacing w:before="60" w:after="40"/>
        <w:rPr>
          <w:color w:val="000000" w:themeColor="text1"/>
        </w:rPr>
      </w:pPr>
      <w:r w:rsidRPr="007F5906">
        <w:rPr>
          <w:b/>
          <w:bCs/>
          <w:color w:val="000000" w:themeColor="text1"/>
        </w:rPr>
        <w:t>Team &amp; Culture:</w:t>
      </w:r>
    </w:p>
    <w:p w14:paraId="7C6C1BF8" w14:textId="77777777" w:rsidR="004B29A1" w:rsidRPr="007F5906" w:rsidRDefault="004931ED">
      <w:pPr>
        <w:pStyle w:val="ListParagraph"/>
        <w:numPr>
          <w:ilvl w:val="0"/>
          <w:numId w:val="2"/>
        </w:numPr>
        <w:spacing w:before="40" w:after="40"/>
        <w:rPr>
          <w:color w:val="000000" w:themeColor="text1"/>
        </w:rPr>
      </w:pPr>
      <w:r w:rsidRPr="007F5906">
        <w:rPr>
          <w:color w:val="000000" w:themeColor="text1"/>
        </w:rPr>
        <w:t>Exposure to international teams highlighted the importance of discipline, planning, and engineering maturity.</w:t>
      </w:r>
    </w:p>
    <w:p w14:paraId="5A79FF24" w14:textId="77777777" w:rsidR="004B29A1" w:rsidRPr="007F5906" w:rsidRDefault="004931ED">
      <w:pPr>
        <w:pStyle w:val="ListParagraph"/>
        <w:numPr>
          <w:ilvl w:val="0"/>
          <w:numId w:val="2"/>
        </w:numPr>
        <w:spacing w:before="40" w:after="40"/>
        <w:rPr>
          <w:color w:val="000000" w:themeColor="text1"/>
        </w:rPr>
      </w:pPr>
      <w:r w:rsidRPr="007F5906">
        <w:rPr>
          <w:color w:val="000000" w:themeColor="text1"/>
        </w:rPr>
        <w:t>The need to shift from a 'build-first, fix-later' mindset to a 'validate-before-integration' approach became evident.</w:t>
      </w:r>
    </w:p>
    <w:p w14:paraId="153DE046" w14:textId="77777777" w:rsidR="004B29A1" w:rsidRPr="007F5906" w:rsidRDefault="004931ED">
      <w:pPr>
        <w:pStyle w:val="ListParagraph"/>
        <w:numPr>
          <w:ilvl w:val="0"/>
          <w:numId w:val="2"/>
        </w:numPr>
        <w:spacing w:before="40" w:after="40"/>
        <w:rPr>
          <w:color w:val="000000" w:themeColor="text1"/>
        </w:rPr>
      </w:pPr>
      <w:r w:rsidRPr="007F5906">
        <w:rPr>
          <w:color w:val="000000" w:themeColor="text1"/>
        </w:rPr>
        <w:t>Communication and coordination under pressure emerged as critical factors.</w:t>
      </w:r>
    </w:p>
    <w:p w14:paraId="01D188E4" w14:textId="77777777" w:rsidR="004B29A1" w:rsidRPr="007F5906" w:rsidRDefault="004931ED">
      <w:pPr>
        <w:spacing w:before="60" w:after="100"/>
        <w:jc w:val="both"/>
        <w:rPr>
          <w:color w:val="000000" w:themeColor="text1"/>
        </w:rPr>
      </w:pPr>
      <w:r w:rsidRPr="007F5906">
        <w:rPr>
          <w:color w:val="000000" w:themeColor="text1"/>
        </w:rPr>
        <w:t>The season ultimately led to a conscious shift towards a 'scrutineering-first' design philosophy for future development.</w:t>
      </w:r>
    </w:p>
    <w:p w14:paraId="56965AA0" w14:textId="77777777" w:rsidR="007F5906" w:rsidRPr="007F5906" w:rsidRDefault="007F5906" w:rsidP="007F5906">
      <w:pPr>
        <w:spacing w:before="80" w:after="80"/>
        <w:rPr>
          <w:color w:val="000000" w:themeColor="text1"/>
        </w:rPr>
      </w:pPr>
    </w:p>
    <w:p w14:paraId="0532C50F" w14:textId="77777777" w:rsidR="007F5906" w:rsidRDefault="007F5906" w:rsidP="007F5906">
      <w:pPr>
        <w:pStyle w:val="Heading2"/>
        <w:rPr>
          <w:color w:val="000000" w:themeColor="text1"/>
        </w:rPr>
      </w:pPr>
    </w:p>
    <w:p w14:paraId="3153DE3B" w14:textId="77777777" w:rsidR="007F5906" w:rsidRDefault="007F5906" w:rsidP="007F5906">
      <w:pPr>
        <w:pStyle w:val="Heading2"/>
        <w:rPr>
          <w:color w:val="000000" w:themeColor="text1"/>
        </w:rPr>
      </w:pPr>
    </w:p>
    <w:p w14:paraId="611F9240" w14:textId="07BE79D0" w:rsidR="007F5906" w:rsidRPr="007F5906" w:rsidRDefault="007F5906" w:rsidP="007F5906">
      <w:pPr>
        <w:pStyle w:val="Heading2"/>
        <w:rPr>
          <w:color w:val="000000" w:themeColor="text1"/>
        </w:rPr>
      </w:pPr>
      <w:r w:rsidRPr="007F5906">
        <w:rPr>
          <w:color w:val="000000" w:themeColor="text1"/>
        </w:rPr>
        <w:lastRenderedPageBreak/>
        <w:t>Core Team Members</w:t>
      </w:r>
    </w:p>
    <w:p w14:paraId="133A9132" w14:textId="77777777" w:rsidR="007F5906" w:rsidRPr="007F5906" w:rsidRDefault="007F5906" w:rsidP="007F5906">
      <w:pPr>
        <w:spacing w:before="80" w:after="80"/>
        <w:rPr>
          <w:color w:val="000000" w:themeColor="text1"/>
        </w:rPr>
      </w:pPr>
    </w:p>
    <w:tbl>
      <w:tblPr>
        <w:tblW w:w="6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63"/>
        <w:gridCol w:w="3106"/>
        <w:gridCol w:w="2731"/>
      </w:tblGrid>
      <w:tr w:rsidR="007F5906" w:rsidRPr="007F5906" w14:paraId="14513B68" w14:textId="77777777" w:rsidTr="0005428F">
        <w:tc>
          <w:tcPr>
            <w:tcW w:w="4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48E0ECE0" w14:textId="77777777" w:rsidR="007F5906" w:rsidRPr="007F5906" w:rsidRDefault="007F5906" w:rsidP="0005428F">
            <w:pPr>
              <w:rPr>
                <w:color w:val="000000" w:themeColor="text1"/>
              </w:rPr>
            </w:pPr>
            <w:r w:rsidRPr="007F5906">
              <w:rPr>
                <w:b/>
                <w:bCs/>
                <w:color w:val="000000" w:themeColor="text1"/>
                <w:sz w:val="20"/>
                <w:szCs w:val="20"/>
              </w:rPr>
              <w:t>No.</w:t>
            </w:r>
          </w:p>
        </w:tc>
        <w:tc>
          <w:tcPr>
            <w:tcW w:w="32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77EC32AD" w14:textId="77777777" w:rsidR="007F5906" w:rsidRPr="007F5906" w:rsidRDefault="007F5906" w:rsidP="0005428F">
            <w:pPr>
              <w:rPr>
                <w:color w:val="000000" w:themeColor="text1"/>
              </w:rPr>
            </w:pPr>
            <w:r w:rsidRPr="007F5906">
              <w:rPr>
                <w:b/>
                <w:bCs/>
                <w:color w:val="000000" w:themeColor="text1"/>
                <w:sz w:val="20"/>
                <w:szCs w:val="20"/>
              </w:rPr>
              <w:t>Position</w:t>
            </w:r>
          </w:p>
        </w:tc>
        <w:tc>
          <w:tcPr>
            <w:tcW w:w="28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3B6106DE" w14:textId="77777777" w:rsidR="007F5906" w:rsidRPr="007F5906" w:rsidRDefault="007F5906" w:rsidP="0005428F">
            <w:pPr>
              <w:rPr>
                <w:color w:val="000000" w:themeColor="text1"/>
              </w:rPr>
            </w:pPr>
            <w:r w:rsidRPr="007F5906">
              <w:rPr>
                <w:b/>
                <w:bCs/>
                <w:color w:val="000000" w:themeColor="text1"/>
                <w:sz w:val="20"/>
                <w:szCs w:val="20"/>
              </w:rPr>
              <w:t>Name</w:t>
            </w:r>
          </w:p>
        </w:tc>
      </w:tr>
      <w:tr w:rsidR="007F5906" w:rsidRPr="007F5906" w14:paraId="0B5A3B9F" w14:textId="77777777" w:rsidTr="0005428F">
        <w:tc>
          <w:tcPr>
            <w:tcW w:w="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B60C692" w14:textId="77777777" w:rsidR="007F5906" w:rsidRPr="007F5906" w:rsidRDefault="007F5906" w:rsidP="0005428F">
            <w:pPr>
              <w:rPr>
                <w:color w:val="000000" w:themeColor="text1"/>
              </w:rPr>
            </w:pPr>
            <w:r w:rsidRPr="007F5906">
              <w:rPr>
                <w:color w:val="000000" w:themeColor="text1"/>
                <w:sz w:val="20"/>
                <w:szCs w:val="20"/>
              </w:rPr>
              <w:t>1.</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AAE94F3" w14:textId="77777777" w:rsidR="007F5906" w:rsidRPr="007F5906" w:rsidRDefault="007F5906" w:rsidP="0005428F">
            <w:pPr>
              <w:rPr>
                <w:color w:val="000000" w:themeColor="text1"/>
              </w:rPr>
            </w:pPr>
            <w:r w:rsidRPr="007F5906">
              <w:rPr>
                <w:color w:val="000000" w:themeColor="text1"/>
                <w:sz w:val="20"/>
                <w:szCs w:val="20"/>
              </w:rPr>
              <w:t>Team Captain</w:t>
            </w:r>
          </w:p>
        </w:tc>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694F3D0" w14:textId="77777777" w:rsidR="007F5906" w:rsidRPr="007F5906" w:rsidRDefault="007F5906" w:rsidP="0005428F">
            <w:pPr>
              <w:rPr>
                <w:color w:val="000000" w:themeColor="text1"/>
              </w:rPr>
            </w:pPr>
            <w:r w:rsidRPr="007F5906">
              <w:rPr>
                <w:color w:val="000000" w:themeColor="text1"/>
                <w:sz w:val="20"/>
                <w:szCs w:val="20"/>
              </w:rPr>
              <w:t>Piyush Goyal</w:t>
            </w:r>
          </w:p>
        </w:tc>
      </w:tr>
      <w:tr w:rsidR="007F5906" w:rsidRPr="007F5906" w14:paraId="556DAD22" w14:textId="77777777" w:rsidTr="0005428F">
        <w:tc>
          <w:tcPr>
            <w:tcW w:w="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FADFA10" w14:textId="77777777" w:rsidR="007F5906" w:rsidRPr="007F5906" w:rsidRDefault="007F5906" w:rsidP="0005428F">
            <w:pPr>
              <w:rPr>
                <w:color w:val="000000" w:themeColor="text1"/>
              </w:rPr>
            </w:pPr>
            <w:r w:rsidRPr="007F5906">
              <w:rPr>
                <w:color w:val="000000" w:themeColor="text1"/>
                <w:sz w:val="20"/>
                <w:szCs w:val="20"/>
              </w:rPr>
              <w:t>2.</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05EED3C" w14:textId="77777777" w:rsidR="007F5906" w:rsidRPr="007F5906" w:rsidRDefault="007F5906" w:rsidP="0005428F">
            <w:pPr>
              <w:rPr>
                <w:color w:val="000000" w:themeColor="text1"/>
              </w:rPr>
            </w:pPr>
            <w:r w:rsidRPr="007F5906">
              <w:rPr>
                <w:color w:val="000000" w:themeColor="text1"/>
                <w:sz w:val="20"/>
                <w:szCs w:val="20"/>
              </w:rPr>
              <w:t>Vice-Captain</w:t>
            </w:r>
          </w:p>
        </w:tc>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4C00432" w14:textId="77777777" w:rsidR="007F5906" w:rsidRPr="007F5906" w:rsidRDefault="007F5906" w:rsidP="0005428F">
            <w:pPr>
              <w:rPr>
                <w:color w:val="000000" w:themeColor="text1"/>
              </w:rPr>
            </w:pPr>
            <w:r w:rsidRPr="007F5906">
              <w:rPr>
                <w:color w:val="000000" w:themeColor="text1"/>
                <w:sz w:val="20"/>
                <w:szCs w:val="20"/>
              </w:rPr>
              <w:t xml:space="preserve">Harshvardhan </w:t>
            </w:r>
            <w:proofErr w:type="spellStart"/>
            <w:r w:rsidRPr="007F5906">
              <w:rPr>
                <w:color w:val="000000" w:themeColor="text1"/>
                <w:sz w:val="20"/>
                <w:szCs w:val="20"/>
              </w:rPr>
              <w:t>Korgaonkar</w:t>
            </w:r>
            <w:proofErr w:type="spellEnd"/>
          </w:p>
        </w:tc>
      </w:tr>
      <w:tr w:rsidR="007F5906" w:rsidRPr="007F5906" w14:paraId="79D4865B" w14:textId="77777777" w:rsidTr="0005428F">
        <w:tc>
          <w:tcPr>
            <w:tcW w:w="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B97C951" w14:textId="77777777" w:rsidR="007F5906" w:rsidRPr="007F5906" w:rsidRDefault="007F5906" w:rsidP="0005428F">
            <w:pPr>
              <w:rPr>
                <w:color w:val="000000" w:themeColor="text1"/>
              </w:rPr>
            </w:pPr>
            <w:r w:rsidRPr="007F5906">
              <w:rPr>
                <w:color w:val="000000" w:themeColor="text1"/>
                <w:sz w:val="20"/>
                <w:szCs w:val="20"/>
              </w:rPr>
              <w:t>3.</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9130BB5" w14:textId="77777777" w:rsidR="007F5906" w:rsidRPr="007F5906" w:rsidRDefault="007F5906" w:rsidP="0005428F">
            <w:pPr>
              <w:rPr>
                <w:color w:val="000000" w:themeColor="text1"/>
              </w:rPr>
            </w:pPr>
            <w:r w:rsidRPr="007F5906">
              <w:rPr>
                <w:color w:val="000000" w:themeColor="text1"/>
                <w:sz w:val="20"/>
                <w:szCs w:val="20"/>
              </w:rPr>
              <w:t>Chief Financial Officer</w:t>
            </w:r>
          </w:p>
        </w:tc>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AB4EC28" w14:textId="77777777" w:rsidR="007F5906" w:rsidRPr="007F5906" w:rsidRDefault="007F5906" w:rsidP="0005428F">
            <w:pPr>
              <w:rPr>
                <w:color w:val="000000" w:themeColor="text1"/>
              </w:rPr>
            </w:pPr>
            <w:r w:rsidRPr="007F5906">
              <w:rPr>
                <w:color w:val="000000" w:themeColor="text1"/>
                <w:sz w:val="20"/>
                <w:szCs w:val="20"/>
              </w:rPr>
              <w:t>Abhishek Deshpande</w:t>
            </w:r>
          </w:p>
        </w:tc>
      </w:tr>
      <w:tr w:rsidR="007F5906" w:rsidRPr="007F5906" w14:paraId="58BCC125" w14:textId="77777777" w:rsidTr="0005428F">
        <w:tc>
          <w:tcPr>
            <w:tcW w:w="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9334A5E" w14:textId="77777777" w:rsidR="007F5906" w:rsidRPr="007F5906" w:rsidRDefault="007F5906" w:rsidP="0005428F">
            <w:pPr>
              <w:rPr>
                <w:color w:val="000000" w:themeColor="text1"/>
              </w:rPr>
            </w:pPr>
            <w:r w:rsidRPr="007F5906">
              <w:rPr>
                <w:color w:val="000000" w:themeColor="text1"/>
                <w:sz w:val="20"/>
                <w:szCs w:val="20"/>
              </w:rPr>
              <w:t>4.</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FB8D4FB" w14:textId="77777777" w:rsidR="007F5906" w:rsidRPr="007F5906" w:rsidRDefault="007F5906" w:rsidP="0005428F">
            <w:pPr>
              <w:rPr>
                <w:color w:val="000000" w:themeColor="text1"/>
              </w:rPr>
            </w:pPr>
            <w:r w:rsidRPr="007F5906">
              <w:rPr>
                <w:color w:val="000000" w:themeColor="text1"/>
                <w:sz w:val="20"/>
                <w:szCs w:val="20"/>
              </w:rPr>
              <w:t>Chief Electrical System Officer</w:t>
            </w:r>
          </w:p>
        </w:tc>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0CFA369" w14:textId="77777777" w:rsidR="007F5906" w:rsidRPr="007F5906" w:rsidRDefault="007F5906" w:rsidP="0005428F">
            <w:pPr>
              <w:rPr>
                <w:color w:val="000000" w:themeColor="text1"/>
              </w:rPr>
            </w:pPr>
            <w:r w:rsidRPr="007F5906">
              <w:rPr>
                <w:color w:val="000000" w:themeColor="text1"/>
                <w:sz w:val="20"/>
                <w:szCs w:val="20"/>
              </w:rPr>
              <w:t xml:space="preserve">Divya </w:t>
            </w:r>
            <w:proofErr w:type="spellStart"/>
            <w:r w:rsidRPr="007F5906">
              <w:rPr>
                <w:color w:val="000000" w:themeColor="text1"/>
                <w:sz w:val="20"/>
                <w:szCs w:val="20"/>
              </w:rPr>
              <w:t>Bagal</w:t>
            </w:r>
            <w:proofErr w:type="spellEnd"/>
          </w:p>
        </w:tc>
      </w:tr>
      <w:tr w:rsidR="007F5906" w:rsidRPr="007F5906" w14:paraId="2F2C2022" w14:textId="77777777" w:rsidTr="0005428F">
        <w:tc>
          <w:tcPr>
            <w:tcW w:w="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C4A85A7" w14:textId="77777777" w:rsidR="007F5906" w:rsidRPr="007F5906" w:rsidRDefault="007F5906" w:rsidP="0005428F">
            <w:pPr>
              <w:rPr>
                <w:color w:val="000000" w:themeColor="text1"/>
              </w:rPr>
            </w:pPr>
            <w:r w:rsidRPr="007F5906">
              <w:rPr>
                <w:color w:val="000000" w:themeColor="text1"/>
                <w:sz w:val="20"/>
                <w:szCs w:val="20"/>
              </w:rPr>
              <w:t>5.</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1F63002" w14:textId="77777777" w:rsidR="007F5906" w:rsidRPr="007F5906" w:rsidRDefault="007F5906" w:rsidP="0005428F">
            <w:pPr>
              <w:rPr>
                <w:color w:val="000000" w:themeColor="text1"/>
              </w:rPr>
            </w:pPr>
            <w:r w:rsidRPr="007F5906">
              <w:rPr>
                <w:color w:val="000000" w:themeColor="text1"/>
                <w:sz w:val="20"/>
                <w:szCs w:val="20"/>
              </w:rPr>
              <w:t>Chief Technical Officer</w:t>
            </w:r>
          </w:p>
        </w:tc>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C9C9C7C" w14:textId="77777777" w:rsidR="007F5906" w:rsidRPr="007F5906" w:rsidRDefault="007F5906" w:rsidP="0005428F">
            <w:pPr>
              <w:rPr>
                <w:color w:val="000000" w:themeColor="text1"/>
              </w:rPr>
            </w:pPr>
            <w:r w:rsidRPr="007F5906">
              <w:rPr>
                <w:color w:val="000000" w:themeColor="text1"/>
                <w:sz w:val="20"/>
                <w:szCs w:val="20"/>
              </w:rPr>
              <w:t>Aditya Marje</w:t>
            </w:r>
          </w:p>
        </w:tc>
      </w:tr>
      <w:tr w:rsidR="007F5906" w:rsidRPr="007F5906" w14:paraId="48027ADA" w14:textId="77777777" w:rsidTr="0005428F">
        <w:tc>
          <w:tcPr>
            <w:tcW w:w="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AD97F15" w14:textId="77777777" w:rsidR="007F5906" w:rsidRPr="007F5906" w:rsidRDefault="007F5906" w:rsidP="0005428F">
            <w:pPr>
              <w:rPr>
                <w:color w:val="000000" w:themeColor="text1"/>
              </w:rPr>
            </w:pPr>
            <w:r w:rsidRPr="007F5906">
              <w:rPr>
                <w:color w:val="000000" w:themeColor="text1"/>
                <w:sz w:val="20"/>
                <w:szCs w:val="20"/>
              </w:rPr>
              <w:t>6.</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4ED3474" w14:textId="77777777" w:rsidR="007F5906" w:rsidRPr="007F5906" w:rsidRDefault="007F5906" w:rsidP="0005428F">
            <w:pPr>
              <w:rPr>
                <w:color w:val="000000" w:themeColor="text1"/>
              </w:rPr>
            </w:pPr>
            <w:r w:rsidRPr="007F5906">
              <w:rPr>
                <w:color w:val="000000" w:themeColor="text1"/>
                <w:sz w:val="20"/>
                <w:szCs w:val="20"/>
              </w:rPr>
              <w:t>Chief Operations Officer</w:t>
            </w:r>
          </w:p>
        </w:tc>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B02083A" w14:textId="77777777" w:rsidR="007F5906" w:rsidRPr="007F5906" w:rsidRDefault="007F5906" w:rsidP="0005428F">
            <w:pPr>
              <w:rPr>
                <w:color w:val="000000" w:themeColor="text1"/>
              </w:rPr>
            </w:pPr>
            <w:r w:rsidRPr="007F5906">
              <w:rPr>
                <w:color w:val="000000" w:themeColor="text1"/>
                <w:sz w:val="20"/>
                <w:szCs w:val="20"/>
              </w:rPr>
              <w:t xml:space="preserve">Pawan </w:t>
            </w:r>
            <w:proofErr w:type="spellStart"/>
            <w:r w:rsidRPr="007F5906">
              <w:rPr>
                <w:color w:val="000000" w:themeColor="text1"/>
                <w:sz w:val="20"/>
                <w:szCs w:val="20"/>
              </w:rPr>
              <w:t>Jadhao</w:t>
            </w:r>
            <w:proofErr w:type="spellEnd"/>
          </w:p>
        </w:tc>
      </w:tr>
      <w:tr w:rsidR="007F5906" w:rsidRPr="007F5906" w14:paraId="52155B3C" w14:textId="77777777" w:rsidTr="0005428F">
        <w:tc>
          <w:tcPr>
            <w:tcW w:w="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22FD8AF" w14:textId="77777777" w:rsidR="007F5906" w:rsidRPr="007F5906" w:rsidRDefault="007F5906" w:rsidP="0005428F">
            <w:pPr>
              <w:rPr>
                <w:color w:val="000000" w:themeColor="text1"/>
              </w:rPr>
            </w:pPr>
            <w:r w:rsidRPr="007F5906">
              <w:rPr>
                <w:color w:val="000000" w:themeColor="text1"/>
                <w:sz w:val="20"/>
                <w:szCs w:val="20"/>
              </w:rPr>
              <w:t>7.</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0988319" w14:textId="77777777" w:rsidR="007F5906" w:rsidRPr="007F5906" w:rsidRDefault="007F5906" w:rsidP="0005428F">
            <w:pPr>
              <w:rPr>
                <w:color w:val="000000" w:themeColor="text1"/>
              </w:rPr>
            </w:pPr>
            <w:r w:rsidRPr="007F5906">
              <w:rPr>
                <w:color w:val="000000" w:themeColor="text1"/>
                <w:sz w:val="20"/>
                <w:szCs w:val="20"/>
              </w:rPr>
              <w:t>Accumulator Lead</w:t>
            </w:r>
          </w:p>
        </w:tc>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5EA218A" w14:textId="77777777" w:rsidR="007F5906" w:rsidRPr="007F5906" w:rsidRDefault="007F5906" w:rsidP="0005428F">
            <w:pPr>
              <w:rPr>
                <w:color w:val="000000" w:themeColor="text1"/>
              </w:rPr>
            </w:pPr>
            <w:r w:rsidRPr="007F5906">
              <w:rPr>
                <w:color w:val="000000" w:themeColor="text1"/>
                <w:sz w:val="20"/>
                <w:szCs w:val="20"/>
              </w:rPr>
              <w:t>Atharva Bhide</w:t>
            </w:r>
          </w:p>
        </w:tc>
      </w:tr>
      <w:tr w:rsidR="007F5906" w:rsidRPr="007F5906" w14:paraId="54117474" w14:textId="77777777" w:rsidTr="0005428F">
        <w:tc>
          <w:tcPr>
            <w:tcW w:w="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859FE2B" w14:textId="77777777" w:rsidR="007F5906" w:rsidRPr="007F5906" w:rsidRDefault="007F5906" w:rsidP="0005428F">
            <w:pPr>
              <w:rPr>
                <w:color w:val="000000" w:themeColor="text1"/>
              </w:rPr>
            </w:pPr>
            <w:r w:rsidRPr="007F5906">
              <w:rPr>
                <w:color w:val="000000" w:themeColor="text1"/>
                <w:sz w:val="20"/>
                <w:szCs w:val="20"/>
              </w:rPr>
              <w:t>8.</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F786447" w14:textId="77777777" w:rsidR="007F5906" w:rsidRPr="007F5906" w:rsidRDefault="007F5906" w:rsidP="0005428F">
            <w:pPr>
              <w:rPr>
                <w:color w:val="000000" w:themeColor="text1"/>
              </w:rPr>
            </w:pPr>
            <w:r w:rsidRPr="007F5906">
              <w:rPr>
                <w:color w:val="000000" w:themeColor="text1"/>
                <w:sz w:val="20"/>
                <w:szCs w:val="20"/>
              </w:rPr>
              <w:t>Brakes Lead</w:t>
            </w:r>
          </w:p>
        </w:tc>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8ABDB85" w14:textId="77777777" w:rsidR="007F5906" w:rsidRPr="007F5906" w:rsidRDefault="007F5906" w:rsidP="0005428F">
            <w:pPr>
              <w:rPr>
                <w:color w:val="000000" w:themeColor="text1"/>
              </w:rPr>
            </w:pPr>
            <w:r w:rsidRPr="007F5906">
              <w:rPr>
                <w:color w:val="000000" w:themeColor="text1"/>
                <w:sz w:val="20"/>
                <w:szCs w:val="20"/>
              </w:rPr>
              <w:t xml:space="preserve">Yash </w:t>
            </w:r>
            <w:proofErr w:type="spellStart"/>
            <w:r w:rsidRPr="007F5906">
              <w:rPr>
                <w:color w:val="000000" w:themeColor="text1"/>
                <w:sz w:val="20"/>
                <w:szCs w:val="20"/>
              </w:rPr>
              <w:t>Bhavar</w:t>
            </w:r>
            <w:proofErr w:type="spellEnd"/>
          </w:p>
        </w:tc>
      </w:tr>
      <w:tr w:rsidR="007F5906" w:rsidRPr="007F5906" w14:paraId="15367FA2" w14:textId="77777777" w:rsidTr="0005428F">
        <w:tc>
          <w:tcPr>
            <w:tcW w:w="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CAD58A3" w14:textId="77777777" w:rsidR="007F5906" w:rsidRPr="007F5906" w:rsidRDefault="007F5906" w:rsidP="0005428F">
            <w:pPr>
              <w:rPr>
                <w:color w:val="000000" w:themeColor="text1"/>
              </w:rPr>
            </w:pPr>
            <w:r w:rsidRPr="007F5906">
              <w:rPr>
                <w:color w:val="000000" w:themeColor="text1"/>
                <w:sz w:val="20"/>
                <w:szCs w:val="20"/>
              </w:rPr>
              <w:t>9.</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12E3E87" w14:textId="77777777" w:rsidR="007F5906" w:rsidRPr="007F5906" w:rsidRDefault="007F5906" w:rsidP="0005428F">
            <w:pPr>
              <w:rPr>
                <w:color w:val="000000" w:themeColor="text1"/>
              </w:rPr>
            </w:pPr>
            <w:r w:rsidRPr="007F5906">
              <w:rPr>
                <w:color w:val="000000" w:themeColor="text1"/>
                <w:sz w:val="20"/>
                <w:szCs w:val="20"/>
              </w:rPr>
              <w:t>Composites Lead</w:t>
            </w:r>
          </w:p>
        </w:tc>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621AEAA" w14:textId="77777777" w:rsidR="007F5906" w:rsidRPr="007F5906" w:rsidRDefault="007F5906" w:rsidP="0005428F">
            <w:pPr>
              <w:rPr>
                <w:color w:val="000000" w:themeColor="text1"/>
              </w:rPr>
            </w:pPr>
            <w:r w:rsidRPr="007F5906">
              <w:rPr>
                <w:color w:val="000000" w:themeColor="text1"/>
                <w:sz w:val="20"/>
                <w:szCs w:val="20"/>
              </w:rPr>
              <w:t>Aditi Karade</w:t>
            </w:r>
          </w:p>
        </w:tc>
      </w:tr>
      <w:tr w:rsidR="007F5906" w:rsidRPr="007F5906" w14:paraId="49474F88" w14:textId="77777777" w:rsidTr="0005428F">
        <w:tc>
          <w:tcPr>
            <w:tcW w:w="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6CB3574" w14:textId="77777777" w:rsidR="007F5906" w:rsidRPr="007F5906" w:rsidRDefault="007F5906" w:rsidP="0005428F">
            <w:pPr>
              <w:rPr>
                <w:color w:val="000000" w:themeColor="text1"/>
              </w:rPr>
            </w:pPr>
            <w:r w:rsidRPr="007F5906">
              <w:rPr>
                <w:color w:val="000000" w:themeColor="text1"/>
                <w:sz w:val="20"/>
                <w:szCs w:val="20"/>
              </w:rPr>
              <w:t>10.</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CCE878C" w14:textId="77777777" w:rsidR="007F5906" w:rsidRPr="007F5906" w:rsidRDefault="007F5906" w:rsidP="0005428F">
            <w:pPr>
              <w:rPr>
                <w:color w:val="000000" w:themeColor="text1"/>
              </w:rPr>
            </w:pPr>
            <w:r w:rsidRPr="007F5906">
              <w:rPr>
                <w:color w:val="000000" w:themeColor="text1"/>
                <w:sz w:val="20"/>
                <w:szCs w:val="20"/>
              </w:rPr>
              <w:t>Transmission Lead</w:t>
            </w:r>
          </w:p>
        </w:tc>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A32C89F" w14:textId="77777777" w:rsidR="007F5906" w:rsidRPr="007F5906" w:rsidRDefault="007F5906" w:rsidP="0005428F">
            <w:pPr>
              <w:rPr>
                <w:color w:val="000000" w:themeColor="text1"/>
              </w:rPr>
            </w:pPr>
            <w:r w:rsidRPr="007F5906">
              <w:rPr>
                <w:color w:val="000000" w:themeColor="text1"/>
                <w:sz w:val="20"/>
                <w:szCs w:val="20"/>
              </w:rPr>
              <w:t>Mrunal Gore</w:t>
            </w:r>
          </w:p>
        </w:tc>
      </w:tr>
      <w:tr w:rsidR="007F5906" w:rsidRPr="007F5906" w14:paraId="7E5E0288" w14:textId="77777777" w:rsidTr="0005428F">
        <w:tc>
          <w:tcPr>
            <w:tcW w:w="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FC2F118" w14:textId="77777777" w:rsidR="007F5906" w:rsidRPr="007F5906" w:rsidRDefault="007F5906" w:rsidP="0005428F">
            <w:pPr>
              <w:rPr>
                <w:color w:val="000000" w:themeColor="text1"/>
              </w:rPr>
            </w:pPr>
            <w:r w:rsidRPr="007F5906">
              <w:rPr>
                <w:color w:val="000000" w:themeColor="text1"/>
                <w:sz w:val="20"/>
                <w:szCs w:val="20"/>
              </w:rPr>
              <w:t>11.</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4A7F3A6" w14:textId="77777777" w:rsidR="007F5906" w:rsidRPr="007F5906" w:rsidRDefault="007F5906" w:rsidP="0005428F">
            <w:pPr>
              <w:rPr>
                <w:color w:val="000000" w:themeColor="text1"/>
              </w:rPr>
            </w:pPr>
            <w:r w:rsidRPr="007F5906">
              <w:rPr>
                <w:color w:val="000000" w:themeColor="text1"/>
                <w:sz w:val="20"/>
                <w:szCs w:val="20"/>
              </w:rPr>
              <w:t>Thermal Lead</w:t>
            </w:r>
          </w:p>
        </w:tc>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A3AD72F" w14:textId="77777777" w:rsidR="007F5906" w:rsidRPr="007F5906" w:rsidRDefault="007F5906" w:rsidP="0005428F">
            <w:pPr>
              <w:rPr>
                <w:color w:val="000000" w:themeColor="text1"/>
              </w:rPr>
            </w:pPr>
            <w:r w:rsidRPr="007F5906">
              <w:rPr>
                <w:color w:val="000000" w:themeColor="text1"/>
                <w:sz w:val="20"/>
                <w:szCs w:val="20"/>
              </w:rPr>
              <w:t>Neha Rajput</w:t>
            </w:r>
          </w:p>
        </w:tc>
      </w:tr>
      <w:tr w:rsidR="007F5906" w:rsidRPr="007F5906" w14:paraId="55901E69" w14:textId="77777777" w:rsidTr="0005428F">
        <w:tc>
          <w:tcPr>
            <w:tcW w:w="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7942126" w14:textId="77777777" w:rsidR="007F5906" w:rsidRPr="007F5906" w:rsidRDefault="007F5906" w:rsidP="0005428F">
            <w:pPr>
              <w:rPr>
                <w:color w:val="000000" w:themeColor="text1"/>
              </w:rPr>
            </w:pPr>
            <w:r w:rsidRPr="007F5906">
              <w:rPr>
                <w:color w:val="000000" w:themeColor="text1"/>
                <w:sz w:val="20"/>
                <w:szCs w:val="20"/>
              </w:rPr>
              <w:t>12.</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8C8B7DA" w14:textId="77777777" w:rsidR="007F5906" w:rsidRPr="007F5906" w:rsidRDefault="007F5906" w:rsidP="0005428F">
            <w:pPr>
              <w:rPr>
                <w:color w:val="000000" w:themeColor="text1"/>
              </w:rPr>
            </w:pPr>
            <w:r w:rsidRPr="007F5906">
              <w:rPr>
                <w:color w:val="000000" w:themeColor="text1"/>
                <w:sz w:val="20"/>
                <w:szCs w:val="20"/>
              </w:rPr>
              <w:t>Sponsorship Lead</w:t>
            </w:r>
          </w:p>
        </w:tc>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741E237" w14:textId="77777777" w:rsidR="007F5906" w:rsidRPr="007F5906" w:rsidRDefault="007F5906" w:rsidP="0005428F">
            <w:pPr>
              <w:rPr>
                <w:color w:val="000000" w:themeColor="text1"/>
              </w:rPr>
            </w:pPr>
            <w:r w:rsidRPr="007F5906">
              <w:rPr>
                <w:color w:val="000000" w:themeColor="text1"/>
                <w:sz w:val="20"/>
                <w:szCs w:val="20"/>
              </w:rPr>
              <w:t>Juned Desai</w:t>
            </w:r>
          </w:p>
        </w:tc>
      </w:tr>
      <w:tr w:rsidR="007F5906" w:rsidRPr="007F5906" w14:paraId="1D9E9493" w14:textId="77777777" w:rsidTr="0005428F">
        <w:tc>
          <w:tcPr>
            <w:tcW w:w="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4EB9876" w14:textId="77777777" w:rsidR="007F5906" w:rsidRPr="007F5906" w:rsidRDefault="007F5906" w:rsidP="0005428F">
            <w:pPr>
              <w:rPr>
                <w:color w:val="000000" w:themeColor="text1"/>
              </w:rPr>
            </w:pPr>
            <w:r w:rsidRPr="007F5906">
              <w:rPr>
                <w:color w:val="000000" w:themeColor="text1"/>
                <w:sz w:val="20"/>
                <w:szCs w:val="20"/>
              </w:rPr>
              <w:t>13.</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D449314" w14:textId="77777777" w:rsidR="007F5906" w:rsidRPr="007F5906" w:rsidRDefault="007F5906" w:rsidP="0005428F">
            <w:pPr>
              <w:rPr>
                <w:color w:val="000000" w:themeColor="text1"/>
              </w:rPr>
            </w:pPr>
            <w:r w:rsidRPr="007F5906">
              <w:rPr>
                <w:color w:val="000000" w:themeColor="text1"/>
                <w:sz w:val="20"/>
                <w:szCs w:val="20"/>
              </w:rPr>
              <w:t>Business Plan Lead</w:t>
            </w:r>
          </w:p>
        </w:tc>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ACB2030" w14:textId="77777777" w:rsidR="007F5906" w:rsidRPr="007F5906" w:rsidRDefault="007F5906" w:rsidP="0005428F">
            <w:pPr>
              <w:rPr>
                <w:color w:val="000000" w:themeColor="text1"/>
              </w:rPr>
            </w:pPr>
            <w:r w:rsidRPr="007F5906">
              <w:rPr>
                <w:color w:val="000000" w:themeColor="text1"/>
                <w:sz w:val="20"/>
                <w:szCs w:val="20"/>
              </w:rPr>
              <w:t xml:space="preserve">Paritosh </w:t>
            </w:r>
            <w:proofErr w:type="spellStart"/>
            <w:r w:rsidRPr="007F5906">
              <w:rPr>
                <w:color w:val="000000" w:themeColor="text1"/>
                <w:sz w:val="20"/>
                <w:szCs w:val="20"/>
              </w:rPr>
              <w:t>Savardekar</w:t>
            </w:r>
            <w:proofErr w:type="spellEnd"/>
          </w:p>
        </w:tc>
      </w:tr>
      <w:tr w:rsidR="007F5906" w:rsidRPr="007F5906" w14:paraId="01C8CBDC" w14:textId="77777777" w:rsidTr="0005428F">
        <w:tc>
          <w:tcPr>
            <w:tcW w:w="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7B69BA6" w14:textId="77777777" w:rsidR="007F5906" w:rsidRPr="007F5906" w:rsidRDefault="007F5906" w:rsidP="0005428F">
            <w:pPr>
              <w:rPr>
                <w:color w:val="000000" w:themeColor="text1"/>
              </w:rPr>
            </w:pPr>
            <w:r w:rsidRPr="007F5906">
              <w:rPr>
                <w:color w:val="000000" w:themeColor="text1"/>
                <w:sz w:val="20"/>
                <w:szCs w:val="20"/>
              </w:rPr>
              <w:t>14.</w:t>
            </w:r>
          </w:p>
        </w:tc>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37E1DBF" w14:textId="77777777" w:rsidR="007F5906" w:rsidRPr="007F5906" w:rsidRDefault="007F5906" w:rsidP="0005428F">
            <w:pPr>
              <w:rPr>
                <w:color w:val="000000" w:themeColor="text1"/>
              </w:rPr>
            </w:pPr>
            <w:r w:rsidRPr="007F5906">
              <w:rPr>
                <w:color w:val="000000" w:themeColor="text1"/>
                <w:sz w:val="20"/>
                <w:szCs w:val="20"/>
              </w:rPr>
              <w:t xml:space="preserve">Media </w:t>
            </w:r>
            <w:proofErr w:type="gramStart"/>
            <w:r w:rsidRPr="007F5906">
              <w:rPr>
                <w:color w:val="000000" w:themeColor="text1"/>
                <w:sz w:val="20"/>
                <w:szCs w:val="20"/>
              </w:rPr>
              <w:t>Lead</w:t>
            </w:r>
            <w:proofErr w:type="gramEnd"/>
          </w:p>
        </w:tc>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8481E8C" w14:textId="77777777" w:rsidR="007F5906" w:rsidRPr="007F5906" w:rsidRDefault="007F5906" w:rsidP="0005428F">
            <w:pPr>
              <w:rPr>
                <w:color w:val="000000" w:themeColor="text1"/>
              </w:rPr>
            </w:pPr>
            <w:r w:rsidRPr="007F5906">
              <w:rPr>
                <w:color w:val="000000" w:themeColor="text1"/>
                <w:sz w:val="20"/>
                <w:szCs w:val="20"/>
              </w:rPr>
              <w:t xml:space="preserve">Shardul </w:t>
            </w:r>
            <w:proofErr w:type="spellStart"/>
            <w:r w:rsidRPr="007F5906">
              <w:rPr>
                <w:color w:val="000000" w:themeColor="text1"/>
                <w:sz w:val="20"/>
                <w:szCs w:val="20"/>
              </w:rPr>
              <w:t>Lokapure</w:t>
            </w:r>
            <w:proofErr w:type="spellEnd"/>
          </w:p>
        </w:tc>
      </w:tr>
    </w:tbl>
    <w:p w14:paraId="5E7D53CA" w14:textId="77777777" w:rsidR="004B29A1" w:rsidRDefault="004B29A1">
      <w:pPr>
        <w:spacing w:before="80" w:after="80"/>
        <w:rPr>
          <w:color w:val="000000" w:themeColor="text1"/>
        </w:rPr>
      </w:pPr>
    </w:p>
    <w:p w14:paraId="630C46C6" w14:textId="4A29B60C" w:rsidR="00907087" w:rsidRDefault="00907087">
      <w:pPr>
        <w:spacing w:before="80" w:after="80"/>
        <w:rPr>
          <w:color w:val="000000" w:themeColor="text1"/>
        </w:rPr>
      </w:pPr>
      <w:r w:rsidRPr="00907087">
        <w:rPr>
          <w:color w:val="000000" w:themeColor="text1"/>
        </w:rPr>
        <w:drawing>
          <wp:inline distT="0" distB="0" distL="0" distR="0" wp14:anchorId="3D39CAB8" wp14:editId="6056C914">
            <wp:extent cx="5731510" cy="3108325"/>
            <wp:effectExtent l="0" t="0" r="2540" b="0"/>
            <wp:docPr id="1450256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256431" name=""/>
                    <pic:cNvPicPr/>
                  </pic:nvPicPr>
                  <pic:blipFill>
                    <a:blip r:embed="rId5"/>
                    <a:stretch>
                      <a:fillRect/>
                    </a:stretch>
                  </pic:blipFill>
                  <pic:spPr>
                    <a:xfrm>
                      <a:off x="0" y="0"/>
                      <a:ext cx="5731510" cy="3108325"/>
                    </a:xfrm>
                    <a:prstGeom prst="rect">
                      <a:avLst/>
                    </a:prstGeom>
                  </pic:spPr>
                </pic:pic>
              </a:graphicData>
            </a:graphic>
          </wp:inline>
        </w:drawing>
      </w:r>
    </w:p>
    <w:p w14:paraId="7A0CDDE6" w14:textId="77777777" w:rsidR="00907087" w:rsidRDefault="00907087">
      <w:pPr>
        <w:spacing w:before="80" w:after="80"/>
        <w:rPr>
          <w:color w:val="000000" w:themeColor="text1"/>
        </w:rPr>
      </w:pPr>
    </w:p>
    <w:p w14:paraId="3D6BA330" w14:textId="64520312" w:rsidR="00907087" w:rsidRDefault="007F60E8">
      <w:pPr>
        <w:spacing w:before="80" w:after="80"/>
        <w:rPr>
          <w:color w:val="000000" w:themeColor="text1"/>
        </w:rPr>
      </w:pPr>
      <w:r w:rsidRPr="007F60E8">
        <w:rPr>
          <w:color w:val="000000" w:themeColor="text1"/>
        </w:rPr>
        <w:lastRenderedPageBreak/>
        <w:drawing>
          <wp:inline distT="0" distB="0" distL="0" distR="0" wp14:anchorId="394CC47F" wp14:editId="5EC7F673">
            <wp:extent cx="5731510" cy="4180840"/>
            <wp:effectExtent l="0" t="0" r="2540" b="0"/>
            <wp:docPr id="347574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574826" name=""/>
                    <pic:cNvPicPr/>
                  </pic:nvPicPr>
                  <pic:blipFill>
                    <a:blip r:embed="rId6"/>
                    <a:stretch>
                      <a:fillRect/>
                    </a:stretch>
                  </pic:blipFill>
                  <pic:spPr>
                    <a:xfrm>
                      <a:off x="0" y="0"/>
                      <a:ext cx="5731510" cy="4180840"/>
                    </a:xfrm>
                    <a:prstGeom prst="rect">
                      <a:avLst/>
                    </a:prstGeom>
                  </pic:spPr>
                </pic:pic>
              </a:graphicData>
            </a:graphic>
          </wp:inline>
        </w:drawing>
      </w:r>
    </w:p>
    <w:p w14:paraId="06351361" w14:textId="77777777" w:rsidR="007F60E8" w:rsidRDefault="007F60E8">
      <w:pPr>
        <w:spacing w:before="80" w:after="80"/>
        <w:rPr>
          <w:color w:val="000000" w:themeColor="text1"/>
        </w:rPr>
      </w:pPr>
    </w:p>
    <w:p w14:paraId="39F5BD2C" w14:textId="6F8E1783" w:rsidR="007F60E8" w:rsidRDefault="007F60E8">
      <w:pPr>
        <w:spacing w:before="80" w:after="80"/>
        <w:rPr>
          <w:color w:val="000000" w:themeColor="text1"/>
        </w:rPr>
      </w:pPr>
      <w:r w:rsidRPr="007F60E8">
        <w:rPr>
          <w:color w:val="000000" w:themeColor="text1"/>
        </w:rPr>
        <w:drawing>
          <wp:inline distT="0" distB="0" distL="0" distR="0" wp14:anchorId="3928F022" wp14:editId="6C0C6C98">
            <wp:extent cx="5731510" cy="3415030"/>
            <wp:effectExtent l="0" t="0" r="2540" b="0"/>
            <wp:docPr id="2034585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585832" name=""/>
                    <pic:cNvPicPr/>
                  </pic:nvPicPr>
                  <pic:blipFill>
                    <a:blip r:embed="rId7"/>
                    <a:stretch>
                      <a:fillRect/>
                    </a:stretch>
                  </pic:blipFill>
                  <pic:spPr>
                    <a:xfrm>
                      <a:off x="0" y="0"/>
                      <a:ext cx="5731510" cy="3415030"/>
                    </a:xfrm>
                    <a:prstGeom prst="rect">
                      <a:avLst/>
                    </a:prstGeom>
                  </pic:spPr>
                </pic:pic>
              </a:graphicData>
            </a:graphic>
          </wp:inline>
        </w:drawing>
      </w:r>
    </w:p>
    <w:p w14:paraId="5B0684B5" w14:textId="77777777" w:rsidR="007F60E8" w:rsidRDefault="007F60E8">
      <w:pPr>
        <w:spacing w:before="80" w:after="80"/>
        <w:rPr>
          <w:color w:val="000000" w:themeColor="text1"/>
        </w:rPr>
      </w:pPr>
    </w:p>
    <w:p w14:paraId="2EC5A8A3" w14:textId="357FB095" w:rsidR="007F60E8" w:rsidRPr="007F5906" w:rsidRDefault="00BE36C0">
      <w:pPr>
        <w:spacing w:before="80" w:after="80"/>
        <w:rPr>
          <w:color w:val="000000" w:themeColor="text1"/>
        </w:rPr>
      </w:pPr>
      <w:r w:rsidRPr="00BE36C0">
        <w:rPr>
          <w:color w:val="000000" w:themeColor="text1"/>
        </w:rPr>
        <w:lastRenderedPageBreak/>
        <w:drawing>
          <wp:inline distT="0" distB="0" distL="0" distR="0" wp14:anchorId="7EA60936" wp14:editId="1E5DBEB8">
            <wp:extent cx="5731510" cy="3542665"/>
            <wp:effectExtent l="0" t="0" r="2540" b="635"/>
            <wp:docPr id="1631709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09095" name=""/>
                    <pic:cNvPicPr/>
                  </pic:nvPicPr>
                  <pic:blipFill>
                    <a:blip r:embed="rId8"/>
                    <a:stretch>
                      <a:fillRect/>
                    </a:stretch>
                  </pic:blipFill>
                  <pic:spPr>
                    <a:xfrm>
                      <a:off x="0" y="0"/>
                      <a:ext cx="5731510" cy="3542665"/>
                    </a:xfrm>
                    <a:prstGeom prst="rect">
                      <a:avLst/>
                    </a:prstGeom>
                  </pic:spPr>
                </pic:pic>
              </a:graphicData>
            </a:graphic>
          </wp:inline>
        </w:drawing>
      </w:r>
    </w:p>
    <w:sectPr w:rsidR="007F60E8" w:rsidRPr="007F5906">
      <w:pgSz w:w="11906" w:h="16838"/>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B6B0C"/>
    <w:multiLevelType w:val="hybridMultilevel"/>
    <w:tmpl w:val="0342349C"/>
    <w:lvl w:ilvl="0" w:tplc="A126CC70">
      <w:start w:val="1"/>
      <w:numFmt w:val="bullet"/>
      <w:lvlText w:val="●"/>
      <w:lvlJc w:val="left"/>
      <w:pPr>
        <w:ind w:left="720" w:hanging="360"/>
      </w:pPr>
    </w:lvl>
    <w:lvl w:ilvl="1" w:tplc="96AA6750">
      <w:start w:val="1"/>
      <w:numFmt w:val="bullet"/>
      <w:lvlText w:val="○"/>
      <w:lvlJc w:val="left"/>
      <w:pPr>
        <w:ind w:left="1440" w:hanging="360"/>
      </w:pPr>
    </w:lvl>
    <w:lvl w:ilvl="2" w:tplc="C966F122">
      <w:start w:val="1"/>
      <w:numFmt w:val="bullet"/>
      <w:lvlText w:val="■"/>
      <w:lvlJc w:val="left"/>
      <w:pPr>
        <w:ind w:left="2160" w:hanging="360"/>
      </w:pPr>
    </w:lvl>
    <w:lvl w:ilvl="3" w:tplc="6B8A0D1A">
      <w:start w:val="1"/>
      <w:numFmt w:val="bullet"/>
      <w:lvlText w:val="●"/>
      <w:lvlJc w:val="left"/>
      <w:pPr>
        <w:ind w:left="2880" w:hanging="360"/>
      </w:pPr>
    </w:lvl>
    <w:lvl w:ilvl="4" w:tplc="FE50F6C8">
      <w:start w:val="1"/>
      <w:numFmt w:val="bullet"/>
      <w:lvlText w:val="○"/>
      <w:lvlJc w:val="left"/>
      <w:pPr>
        <w:ind w:left="3600" w:hanging="360"/>
      </w:pPr>
    </w:lvl>
    <w:lvl w:ilvl="5" w:tplc="FF227896">
      <w:start w:val="1"/>
      <w:numFmt w:val="bullet"/>
      <w:lvlText w:val="■"/>
      <w:lvlJc w:val="left"/>
      <w:pPr>
        <w:ind w:left="4320" w:hanging="360"/>
      </w:pPr>
    </w:lvl>
    <w:lvl w:ilvl="6" w:tplc="6F1631A0">
      <w:start w:val="1"/>
      <w:numFmt w:val="bullet"/>
      <w:lvlText w:val="●"/>
      <w:lvlJc w:val="left"/>
      <w:pPr>
        <w:ind w:left="5040" w:hanging="360"/>
      </w:pPr>
    </w:lvl>
    <w:lvl w:ilvl="7" w:tplc="4DF41E5A">
      <w:start w:val="1"/>
      <w:numFmt w:val="bullet"/>
      <w:lvlText w:val="●"/>
      <w:lvlJc w:val="left"/>
      <w:pPr>
        <w:ind w:left="5760" w:hanging="360"/>
      </w:pPr>
    </w:lvl>
    <w:lvl w:ilvl="8" w:tplc="E76C9698">
      <w:start w:val="1"/>
      <w:numFmt w:val="bullet"/>
      <w:lvlText w:val="●"/>
      <w:lvlJc w:val="left"/>
      <w:pPr>
        <w:ind w:left="6480" w:hanging="360"/>
      </w:pPr>
    </w:lvl>
  </w:abstractNum>
  <w:abstractNum w:abstractNumId="1" w15:restartNumberingAfterBreak="0">
    <w:nsid w:val="19336B0C"/>
    <w:multiLevelType w:val="hybridMultilevel"/>
    <w:tmpl w:val="0D76BE1A"/>
    <w:lvl w:ilvl="0" w:tplc="8D0CA8D6">
      <w:start w:val="1"/>
      <w:numFmt w:val="decimal"/>
      <w:lvlText w:val="%1."/>
      <w:lvlJc w:val="left"/>
      <w:pPr>
        <w:ind w:left="720" w:hanging="360"/>
      </w:pPr>
    </w:lvl>
    <w:lvl w:ilvl="1" w:tplc="B6020AB4">
      <w:numFmt w:val="decimal"/>
      <w:lvlText w:val=""/>
      <w:lvlJc w:val="left"/>
    </w:lvl>
    <w:lvl w:ilvl="2" w:tplc="1F626F70">
      <w:numFmt w:val="decimal"/>
      <w:lvlText w:val=""/>
      <w:lvlJc w:val="left"/>
    </w:lvl>
    <w:lvl w:ilvl="3" w:tplc="AFA25068">
      <w:numFmt w:val="decimal"/>
      <w:lvlText w:val=""/>
      <w:lvlJc w:val="left"/>
    </w:lvl>
    <w:lvl w:ilvl="4" w:tplc="0C625984">
      <w:numFmt w:val="decimal"/>
      <w:lvlText w:val=""/>
      <w:lvlJc w:val="left"/>
    </w:lvl>
    <w:lvl w:ilvl="5" w:tplc="9DB6D992">
      <w:numFmt w:val="decimal"/>
      <w:lvlText w:val=""/>
      <w:lvlJc w:val="left"/>
    </w:lvl>
    <w:lvl w:ilvl="6" w:tplc="70C81CB6">
      <w:numFmt w:val="decimal"/>
      <w:lvlText w:val=""/>
      <w:lvlJc w:val="left"/>
    </w:lvl>
    <w:lvl w:ilvl="7" w:tplc="D9C01280">
      <w:numFmt w:val="decimal"/>
      <w:lvlText w:val=""/>
      <w:lvlJc w:val="left"/>
    </w:lvl>
    <w:lvl w:ilvl="8" w:tplc="112E71BE">
      <w:numFmt w:val="decimal"/>
      <w:lvlText w:val=""/>
      <w:lvlJc w:val="left"/>
    </w:lvl>
  </w:abstractNum>
  <w:abstractNum w:abstractNumId="2" w15:restartNumberingAfterBreak="0">
    <w:nsid w:val="6BC0040A"/>
    <w:multiLevelType w:val="hybridMultilevel"/>
    <w:tmpl w:val="537C472A"/>
    <w:lvl w:ilvl="0" w:tplc="97984C7E">
      <w:start w:val="1"/>
      <w:numFmt w:val="bullet"/>
      <w:lvlText w:val="•"/>
      <w:lvlJc w:val="left"/>
      <w:pPr>
        <w:ind w:left="720" w:hanging="360"/>
      </w:pPr>
    </w:lvl>
    <w:lvl w:ilvl="1" w:tplc="E6DAE57C">
      <w:numFmt w:val="decimal"/>
      <w:lvlText w:val=""/>
      <w:lvlJc w:val="left"/>
    </w:lvl>
    <w:lvl w:ilvl="2" w:tplc="75B66850">
      <w:numFmt w:val="decimal"/>
      <w:lvlText w:val=""/>
      <w:lvlJc w:val="left"/>
    </w:lvl>
    <w:lvl w:ilvl="3" w:tplc="588421B6">
      <w:numFmt w:val="decimal"/>
      <w:lvlText w:val=""/>
      <w:lvlJc w:val="left"/>
    </w:lvl>
    <w:lvl w:ilvl="4" w:tplc="9320AF2A">
      <w:numFmt w:val="decimal"/>
      <w:lvlText w:val=""/>
      <w:lvlJc w:val="left"/>
    </w:lvl>
    <w:lvl w:ilvl="5" w:tplc="614AC800">
      <w:numFmt w:val="decimal"/>
      <w:lvlText w:val=""/>
      <w:lvlJc w:val="left"/>
    </w:lvl>
    <w:lvl w:ilvl="6" w:tplc="4EA2F024">
      <w:numFmt w:val="decimal"/>
      <w:lvlText w:val=""/>
      <w:lvlJc w:val="left"/>
    </w:lvl>
    <w:lvl w:ilvl="7" w:tplc="458438A8">
      <w:numFmt w:val="decimal"/>
      <w:lvlText w:val=""/>
      <w:lvlJc w:val="left"/>
    </w:lvl>
    <w:lvl w:ilvl="8" w:tplc="0358BB76">
      <w:numFmt w:val="decimal"/>
      <w:lvlText w:val=""/>
      <w:lvlJc w:val="left"/>
    </w:lvl>
  </w:abstractNum>
  <w:num w:numId="1" w16cid:durableId="1924488061">
    <w:abstractNumId w:val="0"/>
    <w:lvlOverride w:ilvl="0">
      <w:startOverride w:val="1"/>
    </w:lvlOverride>
  </w:num>
  <w:num w:numId="2" w16cid:durableId="930898454">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9A1"/>
    <w:rsid w:val="000B61F6"/>
    <w:rsid w:val="00144732"/>
    <w:rsid w:val="004931ED"/>
    <w:rsid w:val="004B29A1"/>
    <w:rsid w:val="00755049"/>
    <w:rsid w:val="007F5906"/>
    <w:rsid w:val="007F60E8"/>
    <w:rsid w:val="00907087"/>
    <w:rsid w:val="00BE36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C813B"/>
  <w15:docId w15:val="{38817AF3-BAE5-D942-9BC3-2EA0A0B13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240" w:after="120"/>
      <w:outlineLvl w:val="0"/>
    </w:pPr>
    <w:rPr>
      <w:b/>
      <w:bCs/>
      <w:color w:val="1F3864"/>
      <w:sz w:val="32"/>
      <w:szCs w:val="32"/>
    </w:rPr>
  </w:style>
  <w:style w:type="paragraph" w:styleId="Heading2">
    <w:name w:val="heading 2"/>
    <w:uiPriority w:val="9"/>
    <w:unhideWhenUsed/>
    <w:qFormat/>
    <w:pPr>
      <w:spacing w:before="200" w:after="100"/>
      <w:outlineLvl w:val="1"/>
    </w:pPr>
    <w:rPr>
      <w:b/>
      <w:bCs/>
      <w:color w:val="2E75B6"/>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800</Words>
  <Characters>4562</Characters>
  <Application>Microsoft Office Word</Application>
  <DocSecurity>0</DocSecurity>
  <Lines>38</Lines>
  <Paragraphs>10</Paragraphs>
  <ScaleCrop>false</ScaleCrop>
  <Company/>
  <LinksUpToDate>false</LinksUpToDate>
  <CharactersWithSpaces>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tsakshi2615@gmail.com</cp:lastModifiedBy>
  <cp:revision>2</cp:revision>
  <dcterms:created xsi:type="dcterms:W3CDTF">2026-03-27T08:15:00Z</dcterms:created>
  <dcterms:modified xsi:type="dcterms:W3CDTF">2026-03-27T08:15:00Z</dcterms:modified>
</cp:coreProperties>
</file>