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30371" w14:textId="77777777" w:rsidR="00CB4D73" w:rsidRPr="00147737" w:rsidRDefault="00000000" w:rsidP="00147737">
      <w:pPr>
        <w:pStyle w:val="Heading1"/>
        <w:jc w:val="center"/>
        <w:rPr>
          <w:color w:val="000000" w:themeColor="text1"/>
          <w:sz w:val="36"/>
          <w:szCs w:val="36"/>
          <w:u w:val="single"/>
        </w:rPr>
      </w:pPr>
      <w:r w:rsidRPr="00147737">
        <w:rPr>
          <w:color w:val="000000" w:themeColor="text1"/>
          <w:sz w:val="36"/>
          <w:szCs w:val="36"/>
          <w:u w:val="single"/>
        </w:rPr>
        <w:t>STUDENT WELFARE FORUM</w:t>
      </w:r>
    </w:p>
    <w:p w14:paraId="43D7FAB7" w14:textId="4DE1F432" w:rsidR="00CB4D73" w:rsidRPr="00147737" w:rsidRDefault="00000000">
      <w:pPr>
        <w:rPr>
          <w:color w:val="000000" w:themeColor="text1"/>
        </w:rPr>
      </w:pPr>
      <w:r w:rsidRPr="00147737">
        <w:rPr>
          <w:color w:val="000000" w:themeColor="text1"/>
        </w:rPr>
        <w:br/>
      </w:r>
    </w:p>
    <w:p w14:paraId="4FBA1133" w14:textId="77777777" w:rsidR="00CB4D73" w:rsidRPr="00147737" w:rsidRDefault="00000000">
      <w:pPr>
        <w:pStyle w:val="Heading2"/>
        <w:rPr>
          <w:color w:val="000000" w:themeColor="text1"/>
        </w:rPr>
      </w:pPr>
      <w:r w:rsidRPr="00147737">
        <w:rPr>
          <w:color w:val="000000" w:themeColor="text1"/>
        </w:rPr>
        <w:t>Introduction</w:t>
      </w:r>
    </w:p>
    <w:p w14:paraId="3032BFC0" w14:textId="77777777" w:rsidR="00CB4D73" w:rsidRPr="00147737" w:rsidRDefault="00000000">
      <w:pPr>
        <w:rPr>
          <w:color w:val="000000" w:themeColor="text1"/>
        </w:rPr>
      </w:pPr>
      <w:r w:rsidRPr="00147737">
        <w:rPr>
          <w:color w:val="000000" w:themeColor="text1"/>
        </w:rPr>
        <w:t>The Student Welfare Forum (SWF) of COEP Technological University worked actively during the Academic Year 2025–26 to promote student welfare, inclusivity, social awareness, and academic support. The forum organized national celebrations, academic initiatives, awareness programs, and support activities aimed at holistic student development.</w:t>
      </w:r>
    </w:p>
    <w:p w14:paraId="5F29F34E" w14:textId="77777777" w:rsidR="00CB4D73" w:rsidRPr="00147737" w:rsidRDefault="00000000">
      <w:pPr>
        <w:pStyle w:val="Heading2"/>
        <w:rPr>
          <w:color w:val="000000" w:themeColor="text1"/>
        </w:rPr>
      </w:pPr>
      <w:r w:rsidRPr="00147737">
        <w:rPr>
          <w:color w:val="000000" w:themeColor="text1"/>
        </w:rPr>
        <w:t>Major Activities and Events Conducted</w:t>
      </w:r>
    </w:p>
    <w:p w14:paraId="6767D359" w14:textId="77777777" w:rsidR="00CB4D73" w:rsidRPr="00147737" w:rsidRDefault="00000000">
      <w:pPr>
        <w:pStyle w:val="Heading3"/>
        <w:rPr>
          <w:color w:val="000000" w:themeColor="text1"/>
        </w:rPr>
      </w:pPr>
      <w:r w:rsidRPr="00147737">
        <w:rPr>
          <w:color w:val="000000" w:themeColor="text1"/>
        </w:rPr>
        <w:t>Independence Day Celebration</w:t>
      </w:r>
    </w:p>
    <w:p w14:paraId="1523D946" w14:textId="77777777" w:rsidR="00CB4D73" w:rsidRPr="00147737" w:rsidRDefault="00000000">
      <w:pPr>
        <w:rPr>
          <w:color w:val="000000" w:themeColor="text1"/>
        </w:rPr>
      </w:pPr>
      <w:r w:rsidRPr="00147737">
        <w:rPr>
          <w:color w:val="000000" w:themeColor="text1"/>
        </w:rPr>
        <w:t>The Independence Day Flag Hoisting Ceremony was conducted with dignity and discipline. University authorities, faculty, staff, and students participated in the celebration, which included flag hoisting, National Anthem, and ceremonial proceedings.</w:t>
      </w:r>
    </w:p>
    <w:p w14:paraId="24E9CD4F" w14:textId="38760A85" w:rsidR="00433D67" w:rsidRPr="00147737" w:rsidRDefault="00433D67">
      <w:pPr>
        <w:rPr>
          <w:color w:val="000000" w:themeColor="text1"/>
        </w:rPr>
      </w:pPr>
      <w:r w:rsidRPr="00147737">
        <w:rPr>
          <w:noProof/>
          <w:color w:val="000000" w:themeColor="text1"/>
        </w:rPr>
        <w:drawing>
          <wp:inline distT="0" distB="0" distL="0" distR="0" wp14:anchorId="237E5A59" wp14:editId="415CCD7E">
            <wp:extent cx="5334000" cy="3108325"/>
            <wp:effectExtent l="0" t="0" r="0" b="0"/>
            <wp:docPr id="164544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43269" cy="3172000"/>
                    </a:xfrm>
                    <a:prstGeom prst="rect">
                      <a:avLst/>
                    </a:prstGeom>
                    <a:noFill/>
                    <a:ln>
                      <a:noFill/>
                    </a:ln>
                  </pic:spPr>
                </pic:pic>
              </a:graphicData>
            </a:graphic>
          </wp:inline>
        </w:drawing>
      </w:r>
    </w:p>
    <w:p w14:paraId="6A5B69C3" w14:textId="77777777" w:rsidR="00147737" w:rsidRDefault="00147737">
      <w:pPr>
        <w:pStyle w:val="Heading3"/>
        <w:rPr>
          <w:color w:val="000000" w:themeColor="text1"/>
        </w:rPr>
      </w:pPr>
    </w:p>
    <w:p w14:paraId="39119087" w14:textId="77777777" w:rsidR="00147737" w:rsidRDefault="00147737">
      <w:pPr>
        <w:pStyle w:val="Heading3"/>
        <w:rPr>
          <w:color w:val="000000" w:themeColor="text1"/>
        </w:rPr>
      </w:pPr>
    </w:p>
    <w:p w14:paraId="1B53010A" w14:textId="49A77A74" w:rsidR="00CB4D73" w:rsidRPr="00147737" w:rsidRDefault="00000000">
      <w:pPr>
        <w:pStyle w:val="Heading3"/>
        <w:rPr>
          <w:color w:val="000000" w:themeColor="text1"/>
        </w:rPr>
      </w:pPr>
      <w:r w:rsidRPr="00147737">
        <w:rPr>
          <w:color w:val="000000" w:themeColor="text1"/>
        </w:rPr>
        <w:t xml:space="preserve">Student Induction </w:t>
      </w:r>
      <w:proofErr w:type="spellStart"/>
      <w:r w:rsidRPr="00147737">
        <w:rPr>
          <w:color w:val="000000" w:themeColor="text1"/>
        </w:rPr>
        <w:t>Programme</w:t>
      </w:r>
      <w:proofErr w:type="spellEnd"/>
      <w:r w:rsidRPr="00147737">
        <w:rPr>
          <w:color w:val="000000" w:themeColor="text1"/>
        </w:rPr>
        <w:t xml:space="preserve"> (SIP)</w:t>
      </w:r>
    </w:p>
    <w:p w14:paraId="5A5B8F5C" w14:textId="77777777" w:rsidR="00CB4D73" w:rsidRPr="00147737" w:rsidRDefault="00000000">
      <w:pPr>
        <w:rPr>
          <w:color w:val="000000" w:themeColor="text1"/>
        </w:rPr>
      </w:pPr>
      <w:r w:rsidRPr="00147737">
        <w:rPr>
          <w:color w:val="000000" w:themeColor="text1"/>
        </w:rPr>
        <w:t xml:space="preserve">The four-day Student Induction </w:t>
      </w:r>
      <w:proofErr w:type="spellStart"/>
      <w:r w:rsidRPr="00147737">
        <w:rPr>
          <w:color w:val="000000" w:themeColor="text1"/>
        </w:rPr>
        <w:t>Programme</w:t>
      </w:r>
      <w:proofErr w:type="spellEnd"/>
      <w:r w:rsidRPr="00147737">
        <w:rPr>
          <w:color w:val="000000" w:themeColor="text1"/>
        </w:rPr>
        <w:t xml:space="preserve"> welcomed first-year students and introduced them to academic systems, university culture, human values, research opportunities, and departmental orientation.</w:t>
      </w:r>
    </w:p>
    <w:p w14:paraId="4CFE1F66" w14:textId="4C076A17" w:rsidR="00433D67" w:rsidRPr="00147737" w:rsidRDefault="00433D67">
      <w:pPr>
        <w:rPr>
          <w:color w:val="000000" w:themeColor="text1"/>
        </w:rPr>
      </w:pPr>
      <w:r w:rsidRPr="00147737">
        <w:rPr>
          <w:rFonts w:ascii="Times New Roman" w:hAnsi="Times New Roman" w:cs="Times New Roman"/>
          <w:noProof/>
          <w:color w:val="000000" w:themeColor="text1"/>
          <w:sz w:val="28"/>
          <w:szCs w:val="28"/>
        </w:rPr>
        <w:drawing>
          <wp:inline distT="0" distB="0" distL="0" distR="0" wp14:anchorId="537DCC9F" wp14:editId="38439C67">
            <wp:extent cx="5486400" cy="3358515"/>
            <wp:effectExtent l="0" t="0" r="0" b="0"/>
            <wp:docPr id="11740993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61999" name="Picture 1940861999"/>
                    <pic:cNvPicPr/>
                  </pic:nvPicPr>
                  <pic:blipFill>
                    <a:blip r:embed="rId7">
                      <a:extLst>
                        <a:ext uri="{28A0092B-C50C-407E-A947-70E740481C1C}">
                          <a14:useLocalDpi xmlns:a14="http://schemas.microsoft.com/office/drawing/2010/main" val="0"/>
                        </a:ext>
                      </a:extLst>
                    </a:blip>
                    <a:stretch>
                      <a:fillRect/>
                    </a:stretch>
                  </pic:blipFill>
                  <pic:spPr>
                    <a:xfrm>
                      <a:off x="0" y="0"/>
                      <a:ext cx="5486400" cy="3358515"/>
                    </a:xfrm>
                    <a:prstGeom prst="rect">
                      <a:avLst/>
                    </a:prstGeom>
                  </pic:spPr>
                </pic:pic>
              </a:graphicData>
            </a:graphic>
          </wp:inline>
        </w:drawing>
      </w:r>
    </w:p>
    <w:p w14:paraId="5FB5D080" w14:textId="77777777" w:rsidR="00433D67" w:rsidRPr="00147737" w:rsidRDefault="00433D67">
      <w:pPr>
        <w:pStyle w:val="Heading3"/>
        <w:rPr>
          <w:color w:val="000000" w:themeColor="text1"/>
        </w:rPr>
      </w:pPr>
    </w:p>
    <w:p w14:paraId="150E663C" w14:textId="77777777" w:rsidR="00147737" w:rsidRDefault="00147737">
      <w:pPr>
        <w:pStyle w:val="Heading3"/>
        <w:rPr>
          <w:color w:val="000000" w:themeColor="text1"/>
        </w:rPr>
      </w:pPr>
    </w:p>
    <w:p w14:paraId="6E08B008" w14:textId="77777777" w:rsidR="00147737" w:rsidRDefault="00147737">
      <w:pPr>
        <w:pStyle w:val="Heading3"/>
        <w:rPr>
          <w:color w:val="000000" w:themeColor="text1"/>
        </w:rPr>
      </w:pPr>
    </w:p>
    <w:p w14:paraId="255AAB4A" w14:textId="77777777" w:rsidR="00147737" w:rsidRDefault="00147737">
      <w:pPr>
        <w:pStyle w:val="Heading3"/>
        <w:rPr>
          <w:color w:val="000000" w:themeColor="text1"/>
        </w:rPr>
      </w:pPr>
    </w:p>
    <w:p w14:paraId="56270934" w14:textId="77777777" w:rsidR="00147737" w:rsidRDefault="00147737">
      <w:pPr>
        <w:pStyle w:val="Heading3"/>
        <w:rPr>
          <w:color w:val="000000" w:themeColor="text1"/>
        </w:rPr>
      </w:pPr>
    </w:p>
    <w:p w14:paraId="2F261E4A" w14:textId="77777777" w:rsidR="00147737" w:rsidRDefault="00147737">
      <w:pPr>
        <w:pStyle w:val="Heading3"/>
        <w:rPr>
          <w:color w:val="000000" w:themeColor="text1"/>
        </w:rPr>
      </w:pPr>
    </w:p>
    <w:p w14:paraId="0804D19F" w14:textId="77777777" w:rsidR="00147737" w:rsidRDefault="00147737">
      <w:pPr>
        <w:pStyle w:val="Heading3"/>
        <w:rPr>
          <w:color w:val="000000" w:themeColor="text1"/>
        </w:rPr>
      </w:pPr>
    </w:p>
    <w:p w14:paraId="2B7A4558" w14:textId="77777777" w:rsidR="00147737" w:rsidRDefault="00147737">
      <w:pPr>
        <w:pStyle w:val="Heading3"/>
        <w:rPr>
          <w:color w:val="000000" w:themeColor="text1"/>
        </w:rPr>
      </w:pPr>
    </w:p>
    <w:p w14:paraId="05979524" w14:textId="0CC30981" w:rsidR="00CB4D73" w:rsidRPr="00147737" w:rsidRDefault="00000000">
      <w:pPr>
        <w:pStyle w:val="Heading3"/>
        <w:rPr>
          <w:color w:val="000000" w:themeColor="text1"/>
        </w:rPr>
      </w:pPr>
      <w:r w:rsidRPr="00147737">
        <w:rPr>
          <w:color w:val="000000" w:themeColor="text1"/>
        </w:rPr>
        <w:t>Scholarship Camp (A.Y. 2025–26)</w:t>
      </w:r>
    </w:p>
    <w:p w14:paraId="23413BF4" w14:textId="77777777" w:rsidR="00CB4D73" w:rsidRPr="00147737" w:rsidRDefault="00000000">
      <w:pPr>
        <w:rPr>
          <w:color w:val="000000" w:themeColor="text1"/>
        </w:rPr>
      </w:pPr>
      <w:r w:rsidRPr="00147737">
        <w:rPr>
          <w:color w:val="000000" w:themeColor="text1"/>
        </w:rPr>
        <w:t xml:space="preserve">A scholarship assistance camp was organized to help students with </w:t>
      </w:r>
      <w:proofErr w:type="spellStart"/>
      <w:r w:rsidRPr="00147737">
        <w:rPr>
          <w:color w:val="000000" w:themeColor="text1"/>
        </w:rPr>
        <w:t>MahaDBT</w:t>
      </w:r>
      <w:proofErr w:type="spellEnd"/>
      <w:r w:rsidRPr="00147737">
        <w:rPr>
          <w:color w:val="000000" w:themeColor="text1"/>
        </w:rPr>
        <w:t xml:space="preserve"> scholarship registration and document verification. The initiative supported students across programs.</w:t>
      </w:r>
    </w:p>
    <w:p w14:paraId="6B1E5CB0" w14:textId="10DAF9B7" w:rsidR="00433D67" w:rsidRPr="00147737" w:rsidRDefault="00433D67">
      <w:pPr>
        <w:rPr>
          <w:color w:val="000000" w:themeColor="text1"/>
        </w:rPr>
      </w:pPr>
      <w:r w:rsidRPr="00147737">
        <w:rPr>
          <w:noProof/>
          <w:color w:val="000000" w:themeColor="text1"/>
        </w:rPr>
        <w:lastRenderedPageBreak/>
        <w:drawing>
          <wp:inline distT="0" distB="0" distL="0" distR="0" wp14:anchorId="3BAA8FDD" wp14:editId="170F5736">
            <wp:extent cx="5486400" cy="3086735"/>
            <wp:effectExtent l="0" t="0" r="0" b="0"/>
            <wp:docPr id="379347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086735"/>
                    </a:xfrm>
                    <a:prstGeom prst="rect">
                      <a:avLst/>
                    </a:prstGeom>
                    <a:noFill/>
                    <a:ln>
                      <a:noFill/>
                    </a:ln>
                  </pic:spPr>
                </pic:pic>
              </a:graphicData>
            </a:graphic>
          </wp:inline>
        </w:drawing>
      </w:r>
    </w:p>
    <w:p w14:paraId="18A5CA1F" w14:textId="77777777" w:rsidR="00CB4D73" w:rsidRPr="00147737" w:rsidRDefault="00000000">
      <w:pPr>
        <w:pStyle w:val="Heading3"/>
        <w:rPr>
          <w:color w:val="000000" w:themeColor="text1"/>
        </w:rPr>
      </w:pPr>
      <w:r w:rsidRPr="00147737">
        <w:rPr>
          <w:color w:val="000000" w:themeColor="text1"/>
        </w:rPr>
        <w:t>Constitution Day Celebration</w:t>
      </w:r>
    </w:p>
    <w:p w14:paraId="2B47CFDE" w14:textId="77777777" w:rsidR="00CB4D73" w:rsidRPr="00147737" w:rsidRDefault="00000000">
      <w:pPr>
        <w:rPr>
          <w:color w:val="000000" w:themeColor="text1"/>
        </w:rPr>
      </w:pPr>
      <w:r w:rsidRPr="00147737">
        <w:rPr>
          <w:color w:val="000000" w:themeColor="text1"/>
        </w:rPr>
        <w:t>Constitution Day was observed in the college library to spread awareness about constitutional values. Activities included reading of the Preamble and book exhibitions.</w:t>
      </w:r>
    </w:p>
    <w:p w14:paraId="7CFE51DC" w14:textId="77777777" w:rsidR="00CB4D73" w:rsidRPr="00147737" w:rsidRDefault="00000000">
      <w:pPr>
        <w:pStyle w:val="Heading3"/>
        <w:rPr>
          <w:color w:val="000000" w:themeColor="text1"/>
        </w:rPr>
      </w:pPr>
      <w:proofErr w:type="spellStart"/>
      <w:r w:rsidRPr="00147737">
        <w:rPr>
          <w:color w:val="000000" w:themeColor="text1"/>
        </w:rPr>
        <w:t>Mahaparinirvan</w:t>
      </w:r>
      <w:proofErr w:type="spellEnd"/>
      <w:r w:rsidRPr="00147737">
        <w:rPr>
          <w:color w:val="000000" w:themeColor="text1"/>
        </w:rPr>
        <w:t xml:space="preserve"> Day</w:t>
      </w:r>
    </w:p>
    <w:p w14:paraId="4397596F" w14:textId="77777777" w:rsidR="00CB4D73" w:rsidRPr="00147737" w:rsidRDefault="00000000">
      <w:pPr>
        <w:rPr>
          <w:color w:val="000000" w:themeColor="text1"/>
        </w:rPr>
      </w:pPr>
      <w:proofErr w:type="spellStart"/>
      <w:r w:rsidRPr="00147737">
        <w:rPr>
          <w:color w:val="000000" w:themeColor="text1"/>
        </w:rPr>
        <w:t>Mahaparinirvan</w:t>
      </w:r>
      <w:proofErr w:type="spellEnd"/>
      <w:r w:rsidRPr="00147737">
        <w:rPr>
          <w:color w:val="000000" w:themeColor="text1"/>
        </w:rPr>
        <w:t xml:space="preserve"> Day of Dr. Babasaheb Ambedkar was solemnly observed with floral tributes and reflection on his contributions to social justice and education.</w:t>
      </w:r>
    </w:p>
    <w:p w14:paraId="204EE28D" w14:textId="77777777" w:rsidR="00CB4D73" w:rsidRPr="00147737" w:rsidRDefault="00000000">
      <w:pPr>
        <w:pStyle w:val="Heading3"/>
        <w:rPr>
          <w:color w:val="000000" w:themeColor="text1"/>
        </w:rPr>
      </w:pPr>
      <w:r w:rsidRPr="00147737">
        <w:rPr>
          <w:color w:val="000000" w:themeColor="text1"/>
        </w:rPr>
        <w:t>Guest Lecture on Social Equality</w:t>
      </w:r>
    </w:p>
    <w:p w14:paraId="0D55EBEE" w14:textId="77777777" w:rsidR="00CB4D73" w:rsidRPr="00147737" w:rsidRDefault="00000000">
      <w:pPr>
        <w:rPr>
          <w:color w:val="000000" w:themeColor="text1"/>
        </w:rPr>
      </w:pPr>
      <w:r w:rsidRPr="00147737">
        <w:rPr>
          <w:color w:val="000000" w:themeColor="text1"/>
        </w:rPr>
        <w:t>A guest lecture on social equality emphasized inclusiveness, justice, and the role of youth in societal development.</w:t>
      </w:r>
    </w:p>
    <w:p w14:paraId="3448BF7C" w14:textId="77777777" w:rsidR="00CB4D73" w:rsidRPr="00147737" w:rsidRDefault="00000000">
      <w:pPr>
        <w:pStyle w:val="Heading3"/>
        <w:rPr>
          <w:color w:val="000000" w:themeColor="text1"/>
        </w:rPr>
      </w:pPr>
      <w:r w:rsidRPr="00147737">
        <w:rPr>
          <w:color w:val="000000" w:themeColor="text1"/>
        </w:rPr>
        <w:t>Republic Day Celebration</w:t>
      </w:r>
    </w:p>
    <w:p w14:paraId="65E6D076" w14:textId="77777777" w:rsidR="00CB4D73" w:rsidRPr="00147737" w:rsidRDefault="00000000">
      <w:pPr>
        <w:rPr>
          <w:color w:val="000000" w:themeColor="text1"/>
        </w:rPr>
      </w:pPr>
      <w:r w:rsidRPr="00147737">
        <w:rPr>
          <w:color w:val="000000" w:themeColor="text1"/>
        </w:rPr>
        <w:t>Republic Day was celebrated with patriotism through flag hoisting, national salute, and pledge, reinforcing respect for the Constitution of India.</w:t>
      </w:r>
    </w:p>
    <w:p w14:paraId="62D82598" w14:textId="77777777" w:rsidR="00CB4D73" w:rsidRPr="00147737" w:rsidRDefault="00000000">
      <w:pPr>
        <w:pStyle w:val="Heading2"/>
        <w:rPr>
          <w:color w:val="000000" w:themeColor="text1"/>
        </w:rPr>
      </w:pPr>
      <w:r w:rsidRPr="00147737">
        <w:rPr>
          <w:color w:val="000000" w:themeColor="text1"/>
        </w:rPr>
        <w:t>Key Milestones and Achievements</w:t>
      </w:r>
    </w:p>
    <w:p w14:paraId="61441F96" w14:textId="67835053" w:rsidR="00433D67" w:rsidRPr="00147737" w:rsidRDefault="00000000" w:rsidP="002269AF">
      <w:pPr>
        <w:rPr>
          <w:color w:val="000000" w:themeColor="text1"/>
        </w:rPr>
      </w:pPr>
      <w:r w:rsidRPr="00147737">
        <w:rPr>
          <w:color w:val="000000" w:themeColor="text1"/>
        </w:rPr>
        <w:t>• Successfully conducted national and constitutional celebrations with active participation.</w:t>
      </w:r>
      <w:r w:rsidRPr="00147737">
        <w:rPr>
          <w:color w:val="000000" w:themeColor="text1"/>
        </w:rPr>
        <w:br/>
        <w:t>• Organized structured academic induction for first-year students.</w:t>
      </w:r>
      <w:r w:rsidRPr="00147737">
        <w:rPr>
          <w:color w:val="000000" w:themeColor="text1"/>
        </w:rPr>
        <w:br/>
        <w:t xml:space="preserve">• Provided scholarship assistance to </w:t>
      </w:r>
      <w:proofErr w:type="gramStart"/>
      <w:r w:rsidRPr="00147737">
        <w:rPr>
          <w:color w:val="000000" w:themeColor="text1"/>
        </w:rPr>
        <w:t>a large number of</w:t>
      </w:r>
      <w:proofErr w:type="gramEnd"/>
      <w:r w:rsidRPr="00147737">
        <w:rPr>
          <w:color w:val="000000" w:themeColor="text1"/>
        </w:rPr>
        <w:t xml:space="preserve"> students.</w:t>
      </w:r>
      <w:r w:rsidRPr="00147737">
        <w:rPr>
          <w:color w:val="000000" w:themeColor="text1"/>
        </w:rPr>
        <w:br/>
        <w:t>• Promoted constitutional values, social equality, and civic responsibility.</w:t>
      </w:r>
      <w:r w:rsidRPr="00147737">
        <w:rPr>
          <w:color w:val="000000" w:themeColor="text1"/>
        </w:rPr>
        <w:br/>
        <w:t>• Ensured effective coordination between students, faculty, and administration.</w:t>
      </w:r>
    </w:p>
    <w:p w14:paraId="764AB47A" w14:textId="6FB6DFA8" w:rsidR="00CB4D73" w:rsidRDefault="00CB4D73">
      <w:pPr>
        <w:rPr>
          <w:color w:val="000000" w:themeColor="text1"/>
        </w:rPr>
      </w:pPr>
    </w:p>
    <w:p w14:paraId="39A42488" w14:textId="77777777" w:rsidR="00147737" w:rsidRDefault="00147737">
      <w:pPr>
        <w:rPr>
          <w:color w:val="000000" w:themeColor="text1"/>
        </w:rPr>
      </w:pPr>
    </w:p>
    <w:p w14:paraId="30C0DCAC" w14:textId="77777777" w:rsidR="00147737" w:rsidRDefault="00147737">
      <w:pPr>
        <w:rPr>
          <w:color w:val="000000" w:themeColor="text1"/>
        </w:rPr>
      </w:pPr>
    </w:p>
    <w:p w14:paraId="078314EA" w14:textId="71A6A79F" w:rsidR="00147737" w:rsidRPr="00147737" w:rsidRDefault="00147737" w:rsidP="00147737">
      <w:pPr>
        <w:pStyle w:val="Heading2"/>
        <w:rPr>
          <w:color w:val="000000" w:themeColor="text1"/>
        </w:rPr>
      </w:pPr>
      <w:r w:rsidRPr="00147737">
        <w:rPr>
          <w:color w:val="000000" w:themeColor="text1"/>
        </w:rPr>
        <w:lastRenderedPageBreak/>
        <w:t xml:space="preserve">Core Team </w:t>
      </w:r>
    </w:p>
    <w:p w14:paraId="4AC61659" w14:textId="77777777" w:rsidR="00147737" w:rsidRPr="00147737" w:rsidRDefault="00147737" w:rsidP="00147737">
      <w:pPr>
        <w:pStyle w:val="ListBullet"/>
        <w:rPr>
          <w:color w:val="000000" w:themeColor="text1"/>
        </w:rPr>
      </w:pPr>
      <w:r w:rsidRPr="00147737">
        <w:rPr>
          <w:color w:val="000000" w:themeColor="text1"/>
        </w:rPr>
        <w:t>Faculty Advisor: Dr. Vijay Khadse (Computer Engineering)</w:t>
      </w:r>
    </w:p>
    <w:p w14:paraId="2C54224C" w14:textId="77777777" w:rsidR="00147737" w:rsidRPr="00147737" w:rsidRDefault="00147737" w:rsidP="00147737">
      <w:pPr>
        <w:pStyle w:val="ListBullet"/>
        <w:rPr>
          <w:color w:val="000000" w:themeColor="text1"/>
        </w:rPr>
      </w:pPr>
      <w:r w:rsidRPr="00147737">
        <w:rPr>
          <w:color w:val="000000" w:themeColor="text1"/>
        </w:rPr>
        <w:t>Associate Faculty Advisor: Dr. Adil Ata Azami (Civil Engineering)</w:t>
      </w:r>
    </w:p>
    <w:p w14:paraId="32B48431" w14:textId="77777777" w:rsidR="00147737" w:rsidRPr="00147737" w:rsidRDefault="00147737" w:rsidP="00147737">
      <w:pPr>
        <w:pStyle w:val="ListBullet"/>
        <w:rPr>
          <w:color w:val="000000" w:themeColor="text1"/>
        </w:rPr>
      </w:pPr>
      <w:r w:rsidRPr="00147737">
        <w:rPr>
          <w:color w:val="000000" w:themeColor="text1"/>
        </w:rPr>
        <w:t xml:space="preserve">Secretary: Virbhadra </w:t>
      </w:r>
      <w:proofErr w:type="spellStart"/>
      <w:r w:rsidRPr="00147737">
        <w:rPr>
          <w:color w:val="000000" w:themeColor="text1"/>
        </w:rPr>
        <w:t>Baviskar</w:t>
      </w:r>
      <w:proofErr w:type="spellEnd"/>
      <w:r w:rsidRPr="00147737">
        <w:rPr>
          <w:color w:val="000000" w:themeColor="text1"/>
        </w:rPr>
        <w:t xml:space="preserve"> (Civil)</w:t>
      </w:r>
    </w:p>
    <w:p w14:paraId="524029AF" w14:textId="77777777" w:rsidR="00147737" w:rsidRPr="00147737" w:rsidRDefault="00147737" w:rsidP="00147737">
      <w:pPr>
        <w:pStyle w:val="ListBullet"/>
        <w:rPr>
          <w:color w:val="000000" w:themeColor="text1"/>
        </w:rPr>
      </w:pPr>
      <w:r w:rsidRPr="00147737">
        <w:rPr>
          <w:color w:val="000000" w:themeColor="text1"/>
        </w:rPr>
        <w:t>Joint Secretary: Suhas Kulkarni (Manufacturing)</w:t>
      </w:r>
    </w:p>
    <w:p w14:paraId="028C0F45" w14:textId="77777777" w:rsidR="00147737" w:rsidRPr="00147737" w:rsidRDefault="00147737" w:rsidP="00147737">
      <w:pPr>
        <w:pStyle w:val="ListBullet"/>
        <w:rPr>
          <w:color w:val="000000" w:themeColor="text1"/>
        </w:rPr>
      </w:pPr>
      <w:r w:rsidRPr="00147737">
        <w:rPr>
          <w:color w:val="000000" w:themeColor="text1"/>
        </w:rPr>
        <w:t>Auditor: Prem Lokhande (Mechanical)</w:t>
      </w:r>
    </w:p>
    <w:p w14:paraId="523284BC" w14:textId="77777777" w:rsidR="00147737" w:rsidRPr="00147737" w:rsidRDefault="00147737" w:rsidP="00147737">
      <w:pPr>
        <w:pStyle w:val="ListBullet"/>
        <w:rPr>
          <w:color w:val="000000" w:themeColor="text1"/>
        </w:rPr>
      </w:pPr>
      <w:r w:rsidRPr="00147737">
        <w:rPr>
          <w:color w:val="000000" w:themeColor="text1"/>
        </w:rPr>
        <w:t>Events Head: Abhishek Chavhan (Mechanical)</w:t>
      </w:r>
    </w:p>
    <w:p w14:paraId="771B02C1" w14:textId="77777777" w:rsidR="00147737" w:rsidRPr="00147737" w:rsidRDefault="00147737" w:rsidP="00147737">
      <w:pPr>
        <w:pStyle w:val="ListBullet"/>
        <w:rPr>
          <w:color w:val="000000" w:themeColor="text1"/>
        </w:rPr>
      </w:pPr>
      <w:r w:rsidRPr="00147737">
        <w:rPr>
          <w:color w:val="000000" w:themeColor="text1"/>
        </w:rPr>
        <w:t xml:space="preserve">Documentation Heads: Om </w:t>
      </w:r>
      <w:proofErr w:type="spellStart"/>
      <w:r w:rsidRPr="00147737">
        <w:rPr>
          <w:color w:val="000000" w:themeColor="text1"/>
        </w:rPr>
        <w:t>Khandagale</w:t>
      </w:r>
      <w:proofErr w:type="spellEnd"/>
      <w:r w:rsidRPr="00147737">
        <w:rPr>
          <w:color w:val="000000" w:themeColor="text1"/>
        </w:rPr>
        <w:t xml:space="preserve"> (Mechanical), Prem </w:t>
      </w:r>
      <w:proofErr w:type="spellStart"/>
      <w:r w:rsidRPr="00147737">
        <w:rPr>
          <w:color w:val="000000" w:themeColor="text1"/>
        </w:rPr>
        <w:t>Dupargudhe</w:t>
      </w:r>
      <w:proofErr w:type="spellEnd"/>
      <w:r w:rsidRPr="00147737">
        <w:rPr>
          <w:color w:val="000000" w:themeColor="text1"/>
        </w:rPr>
        <w:t xml:space="preserve"> (Metallurgy)</w:t>
      </w:r>
    </w:p>
    <w:p w14:paraId="62458A84" w14:textId="77777777" w:rsidR="00147737" w:rsidRPr="00147737" w:rsidRDefault="00147737" w:rsidP="00147737">
      <w:pPr>
        <w:pStyle w:val="ListBullet"/>
        <w:rPr>
          <w:color w:val="000000" w:themeColor="text1"/>
        </w:rPr>
      </w:pPr>
      <w:r w:rsidRPr="00147737">
        <w:rPr>
          <w:color w:val="000000" w:themeColor="text1"/>
        </w:rPr>
        <w:t xml:space="preserve">Media &amp; Design Heads: Nakul </w:t>
      </w:r>
      <w:proofErr w:type="spellStart"/>
      <w:r w:rsidRPr="00147737">
        <w:rPr>
          <w:color w:val="000000" w:themeColor="text1"/>
        </w:rPr>
        <w:t>Sangamnere</w:t>
      </w:r>
      <w:proofErr w:type="spellEnd"/>
      <w:r w:rsidRPr="00147737">
        <w:rPr>
          <w:color w:val="000000" w:themeColor="text1"/>
        </w:rPr>
        <w:t xml:space="preserve"> (Electrical), Krishna </w:t>
      </w:r>
      <w:proofErr w:type="spellStart"/>
      <w:r w:rsidRPr="00147737">
        <w:rPr>
          <w:color w:val="000000" w:themeColor="text1"/>
        </w:rPr>
        <w:t>Sapkal</w:t>
      </w:r>
      <w:proofErr w:type="spellEnd"/>
      <w:r w:rsidRPr="00147737">
        <w:rPr>
          <w:color w:val="000000" w:themeColor="text1"/>
        </w:rPr>
        <w:t xml:space="preserve"> (Planning)</w:t>
      </w:r>
    </w:p>
    <w:p w14:paraId="20DFD314" w14:textId="77777777" w:rsidR="00147737" w:rsidRPr="00147737" w:rsidRDefault="00147737" w:rsidP="00147737">
      <w:pPr>
        <w:pStyle w:val="ListBullet"/>
        <w:rPr>
          <w:color w:val="000000" w:themeColor="text1"/>
        </w:rPr>
      </w:pPr>
      <w:r w:rsidRPr="00147737">
        <w:rPr>
          <w:color w:val="000000" w:themeColor="text1"/>
        </w:rPr>
        <w:t>Scholarship &amp; Assistance Heads: Anjali Mane (Computer), Vedant Mundhe (Electrical)</w:t>
      </w:r>
    </w:p>
    <w:p w14:paraId="45B17A09" w14:textId="77777777" w:rsidR="00147737" w:rsidRPr="00147737" w:rsidRDefault="00147737" w:rsidP="00147737">
      <w:pPr>
        <w:pStyle w:val="ListBullet"/>
        <w:rPr>
          <w:color w:val="000000" w:themeColor="text1"/>
        </w:rPr>
      </w:pPr>
      <w:r w:rsidRPr="00147737">
        <w:rPr>
          <w:color w:val="000000" w:themeColor="text1"/>
        </w:rPr>
        <w:t>Purchase Head: Karan Bonde (Mechanical)</w:t>
      </w:r>
    </w:p>
    <w:p w14:paraId="44A387F5" w14:textId="77777777" w:rsidR="00147737" w:rsidRPr="00147737" w:rsidRDefault="00147737" w:rsidP="00147737">
      <w:pPr>
        <w:pStyle w:val="ListBullet"/>
        <w:rPr>
          <w:color w:val="000000" w:themeColor="text1"/>
        </w:rPr>
      </w:pPr>
      <w:r w:rsidRPr="00147737">
        <w:rPr>
          <w:color w:val="000000" w:themeColor="text1"/>
        </w:rPr>
        <w:t>Public Relations Heads: Ruturaj Malode, Vaishnavi Pawar, Sanskruti Patil</w:t>
      </w:r>
    </w:p>
    <w:p w14:paraId="50A38FEE" w14:textId="77777777" w:rsidR="00147737" w:rsidRPr="00147737" w:rsidRDefault="00147737" w:rsidP="00147737">
      <w:pPr>
        <w:pStyle w:val="ListBullet"/>
        <w:rPr>
          <w:color w:val="000000" w:themeColor="text1"/>
        </w:rPr>
      </w:pPr>
      <w:r w:rsidRPr="00147737">
        <w:rPr>
          <w:color w:val="000000" w:themeColor="text1"/>
        </w:rPr>
        <w:t>Campus Decor Heads: Riddhi Sharma (Planning), Atharva Ghule (Civil)</w:t>
      </w:r>
    </w:p>
    <w:p w14:paraId="2DD573B4" w14:textId="77777777" w:rsidR="00147737" w:rsidRPr="00147737" w:rsidRDefault="00147737" w:rsidP="00147737">
      <w:pPr>
        <w:pStyle w:val="ListBullet"/>
        <w:rPr>
          <w:color w:val="000000" w:themeColor="text1"/>
        </w:rPr>
      </w:pPr>
      <w:r w:rsidRPr="00147737">
        <w:rPr>
          <w:color w:val="000000" w:themeColor="text1"/>
        </w:rPr>
        <w:t>Refreshment Head: Atharv Patil (Mechanical)</w:t>
      </w:r>
    </w:p>
    <w:p w14:paraId="0121C4AF" w14:textId="77777777" w:rsidR="00147737" w:rsidRPr="00147737" w:rsidRDefault="00147737">
      <w:pPr>
        <w:rPr>
          <w:color w:val="000000" w:themeColor="text1"/>
        </w:rPr>
      </w:pPr>
    </w:p>
    <w:sectPr w:rsidR="00147737" w:rsidRPr="00147737"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905557162">
    <w:abstractNumId w:val="8"/>
  </w:num>
  <w:num w:numId="2" w16cid:durableId="580798814">
    <w:abstractNumId w:val="6"/>
  </w:num>
  <w:num w:numId="3" w16cid:durableId="36978617">
    <w:abstractNumId w:val="5"/>
  </w:num>
  <w:num w:numId="4" w16cid:durableId="2027244602">
    <w:abstractNumId w:val="4"/>
  </w:num>
  <w:num w:numId="5" w16cid:durableId="1600331077">
    <w:abstractNumId w:val="7"/>
  </w:num>
  <w:num w:numId="6" w16cid:durableId="2002729830">
    <w:abstractNumId w:val="3"/>
  </w:num>
  <w:num w:numId="7" w16cid:durableId="1528368932">
    <w:abstractNumId w:val="2"/>
  </w:num>
  <w:num w:numId="8" w16cid:durableId="1372612120">
    <w:abstractNumId w:val="1"/>
  </w:num>
  <w:num w:numId="9" w16cid:durableId="182743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44732"/>
    <w:rsid w:val="00147737"/>
    <w:rsid w:val="0015074B"/>
    <w:rsid w:val="002269AF"/>
    <w:rsid w:val="0029639D"/>
    <w:rsid w:val="00326F90"/>
    <w:rsid w:val="00433D67"/>
    <w:rsid w:val="0060071C"/>
    <w:rsid w:val="009D25F5"/>
    <w:rsid w:val="00AA1D8D"/>
    <w:rsid w:val="00B415E8"/>
    <w:rsid w:val="00B47730"/>
    <w:rsid w:val="00CB0664"/>
    <w:rsid w:val="00CB4D7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C8A8B8"/>
  <w14:defaultImageDpi w14:val="300"/>
  <w15:docId w15:val="{1A4563ED-82A1-4C2D-9AE8-44A30AEF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379</Words>
  <Characters>2650</Characters>
  <Application>Microsoft Office Word</Application>
  <DocSecurity>0</DocSecurity>
  <Lines>58</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GOLHAR PRATHMESH JAYKUMAR</cp:lastModifiedBy>
  <cp:revision>4</cp:revision>
  <dcterms:created xsi:type="dcterms:W3CDTF">2026-02-03T17:19:00Z</dcterms:created>
  <dcterms:modified xsi:type="dcterms:W3CDTF">2026-03-27T02:52:00Z</dcterms:modified>
  <cp:category/>
</cp:coreProperties>
</file>