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83E88" w14:textId="77777777" w:rsidR="005B05EE" w:rsidRPr="00983CC1" w:rsidRDefault="00515AF0" w:rsidP="00983CC1">
      <w:pPr>
        <w:pStyle w:val="Heading1"/>
        <w:jc w:val="center"/>
        <w:rPr>
          <w:color w:val="000000" w:themeColor="text1"/>
          <w:u w:val="single"/>
        </w:rPr>
      </w:pPr>
      <w:r w:rsidRPr="00983CC1">
        <w:rPr>
          <w:color w:val="000000" w:themeColor="text1"/>
          <w:u w:val="single"/>
        </w:rPr>
        <w:t>SOCIETY OF WOMEN ENGINEERS (SWE)</w:t>
      </w:r>
    </w:p>
    <w:p w14:paraId="38261D08" w14:textId="77777777" w:rsidR="005B05EE" w:rsidRPr="00983CC1" w:rsidRDefault="00515AF0">
      <w:pPr>
        <w:spacing w:before="60" w:after="100"/>
        <w:jc w:val="both"/>
        <w:rPr>
          <w:color w:val="000000" w:themeColor="text1"/>
        </w:rPr>
      </w:pPr>
      <w:r w:rsidRPr="00983CC1">
        <w:rPr>
          <w:color w:val="000000" w:themeColor="text1"/>
        </w:rPr>
        <w:t xml:space="preserve">The Society of Women Engineers (SWE) COEP Tech Affiliate organized impactful events this year aimed at empowering girl students and promoting skill development, under the guidance of Faculty Advisors Mrs. Shweta </w:t>
      </w:r>
      <w:proofErr w:type="spellStart"/>
      <w:r w:rsidRPr="00983CC1">
        <w:rPr>
          <w:color w:val="000000" w:themeColor="text1"/>
        </w:rPr>
        <w:t>Chaure</w:t>
      </w:r>
      <w:proofErr w:type="spellEnd"/>
      <w:r w:rsidRPr="00983CC1">
        <w:rPr>
          <w:color w:val="000000" w:themeColor="text1"/>
        </w:rPr>
        <w:t xml:space="preserve"> Ma'am and Dr. Mrs. Pratibha </w:t>
      </w:r>
      <w:proofErr w:type="spellStart"/>
      <w:r w:rsidRPr="00983CC1">
        <w:rPr>
          <w:color w:val="000000" w:themeColor="text1"/>
        </w:rPr>
        <w:t>Shingare</w:t>
      </w:r>
      <w:proofErr w:type="spellEnd"/>
      <w:r w:rsidRPr="00983CC1">
        <w:rPr>
          <w:color w:val="000000" w:themeColor="text1"/>
        </w:rPr>
        <w:t xml:space="preserve"> Ma'am.</w:t>
      </w:r>
    </w:p>
    <w:p w14:paraId="5BD1FB4D" w14:textId="77777777" w:rsidR="005B05EE" w:rsidRPr="00983CC1" w:rsidRDefault="005B05EE">
      <w:pPr>
        <w:spacing w:before="80" w:after="80"/>
        <w:rPr>
          <w:color w:val="000000" w:themeColor="text1"/>
        </w:rPr>
      </w:pPr>
    </w:p>
    <w:p w14:paraId="21A2A938" w14:textId="77777777" w:rsidR="005B05EE" w:rsidRPr="00983CC1" w:rsidRDefault="00515AF0">
      <w:pPr>
        <w:pStyle w:val="Heading2"/>
        <w:rPr>
          <w:color w:val="000000" w:themeColor="text1"/>
        </w:rPr>
      </w:pPr>
      <w:r w:rsidRPr="00983CC1">
        <w:rPr>
          <w:color w:val="000000" w:themeColor="text1"/>
        </w:rPr>
        <w:t>Events and Activities</w:t>
      </w:r>
    </w:p>
    <w:p w14:paraId="78428090" w14:textId="77777777" w:rsidR="005B05EE" w:rsidRPr="00983CC1" w:rsidRDefault="005B05EE">
      <w:pPr>
        <w:spacing w:before="80" w:after="80"/>
        <w:rPr>
          <w:color w:val="000000" w:themeColor="text1"/>
        </w:rPr>
      </w:pPr>
    </w:p>
    <w:p w14:paraId="2A4B0F7F" w14:textId="77777777" w:rsidR="005B05EE" w:rsidRPr="00983CC1" w:rsidRDefault="00515AF0">
      <w:pPr>
        <w:spacing w:before="120" w:after="60"/>
        <w:rPr>
          <w:color w:val="000000" w:themeColor="text1"/>
        </w:rPr>
      </w:pPr>
      <w:r w:rsidRPr="00983CC1">
        <w:rPr>
          <w:b/>
          <w:bCs/>
          <w:color w:val="000000" w:themeColor="text1"/>
          <w:sz w:val="23"/>
          <w:szCs w:val="23"/>
        </w:rPr>
        <w:t>1. Self-</w:t>
      </w:r>
      <w:proofErr w:type="spellStart"/>
      <w:r w:rsidRPr="00983CC1">
        <w:rPr>
          <w:b/>
          <w:bCs/>
          <w:color w:val="000000" w:themeColor="text1"/>
          <w:sz w:val="23"/>
          <w:szCs w:val="23"/>
        </w:rPr>
        <w:t>Defence</w:t>
      </w:r>
      <w:proofErr w:type="spellEnd"/>
      <w:r w:rsidRPr="00983CC1">
        <w:rPr>
          <w:b/>
          <w:bCs/>
          <w:color w:val="000000" w:themeColor="text1"/>
          <w:sz w:val="23"/>
          <w:szCs w:val="23"/>
        </w:rPr>
        <w:t xml:space="preserve"> Session – </w:t>
      </w:r>
      <w:proofErr w:type="spellStart"/>
      <w:r w:rsidRPr="00983CC1">
        <w:rPr>
          <w:b/>
          <w:bCs/>
          <w:color w:val="000000" w:themeColor="text1"/>
          <w:sz w:val="23"/>
          <w:szCs w:val="23"/>
        </w:rPr>
        <w:t>Tuljabhavani</w:t>
      </w:r>
      <w:proofErr w:type="spellEnd"/>
      <w:r w:rsidRPr="00983CC1">
        <w:rPr>
          <w:b/>
          <w:bCs/>
          <w:color w:val="000000" w:themeColor="text1"/>
          <w:sz w:val="23"/>
          <w:szCs w:val="23"/>
        </w:rPr>
        <w:t xml:space="preserve"> Mardani Khel </w:t>
      </w:r>
      <w:proofErr w:type="spellStart"/>
      <w:r w:rsidRPr="00983CC1">
        <w:rPr>
          <w:b/>
          <w:bCs/>
          <w:color w:val="000000" w:themeColor="text1"/>
          <w:sz w:val="23"/>
          <w:szCs w:val="23"/>
        </w:rPr>
        <w:t>Prashikshan</w:t>
      </w:r>
      <w:proofErr w:type="spellEnd"/>
    </w:p>
    <w:p w14:paraId="1C9E464B" w14:textId="77777777" w:rsidR="005B05EE" w:rsidRPr="00983CC1" w:rsidRDefault="00515AF0">
      <w:pPr>
        <w:spacing w:before="60" w:after="60"/>
        <w:rPr>
          <w:color w:val="000000" w:themeColor="text1"/>
        </w:rPr>
      </w:pPr>
      <w:r w:rsidRPr="00983CC1">
        <w:rPr>
          <w:b/>
          <w:bCs/>
          <w:color w:val="000000" w:themeColor="text1"/>
        </w:rPr>
        <w:t xml:space="preserve">Date: </w:t>
      </w:r>
      <w:r w:rsidRPr="00983CC1">
        <w:rPr>
          <w:color w:val="000000" w:themeColor="text1"/>
        </w:rPr>
        <w:t>15th October 2024</w:t>
      </w:r>
    </w:p>
    <w:p w14:paraId="7EFB65D6" w14:textId="77777777" w:rsidR="005B05EE" w:rsidRPr="00983CC1" w:rsidRDefault="00515AF0">
      <w:pPr>
        <w:spacing w:before="60" w:after="100"/>
        <w:jc w:val="both"/>
        <w:rPr>
          <w:color w:val="000000" w:themeColor="text1"/>
        </w:rPr>
      </w:pPr>
      <w:r w:rsidRPr="00983CC1">
        <w:rPr>
          <w:color w:val="000000" w:themeColor="text1"/>
        </w:rPr>
        <w:t xml:space="preserve">To ensure the safety of students, SWE conducted a </w:t>
      </w:r>
      <w:proofErr w:type="spellStart"/>
      <w:r w:rsidRPr="00983CC1">
        <w:rPr>
          <w:color w:val="000000" w:themeColor="text1"/>
        </w:rPr>
        <w:t>self-defence</w:t>
      </w:r>
      <w:proofErr w:type="spellEnd"/>
      <w:r w:rsidRPr="00983CC1">
        <w:rPr>
          <w:color w:val="000000" w:themeColor="text1"/>
        </w:rPr>
        <w:t xml:space="preserve"> training session in collaboration with </w:t>
      </w:r>
      <w:proofErr w:type="spellStart"/>
      <w:r w:rsidRPr="00983CC1">
        <w:rPr>
          <w:color w:val="000000" w:themeColor="text1"/>
        </w:rPr>
        <w:t>Tuljabhavani</w:t>
      </w:r>
      <w:proofErr w:type="spellEnd"/>
      <w:r w:rsidRPr="00983CC1">
        <w:rPr>
          <w:color w:val="000000" w:themeColor="text1"/>
        </w:rPr>
        <w:t xml:space="preserve"> Mardani Khel Prashikshan. Participants learned essential </w:t>
      </w:r>
      <w:proofErr w:type="spellStart"/>
      <w:r w:rsidRPr="00983CC1">
        <w:rPr>
          <w:color w:val="000000" w:themeColor="text1"/>
        </w:rPr>
        <w:t>self-defence</w:t>
      </w:r>
      <w:proofErr w:type="spellEnd"/>
      <w:r w:rsidRPr="00983CC1">
        <w:rPr>
          <w:color w:val="000000" w:themeColor="text1"/>
        </w:rPr>
        <w:t xml:space="preserve"> techniques to protect themselves in difficult situations, building both practical skills and self-confidence.</w:t>
      </w:r>
    </w:p>
    <w:p w14:paraId="0D7EC499" w14:textId="77777777" w:rsidR="005B05EE" w:rsidRPr="00983CC1" w:rsidRDefault="005B05EE">
      <w:pPr>
        <w:spacing w:before="80" w:after="80"/>
        <w:rPr>
          <w:color w:val="000000" w:themeColor="text1"/>
        </w:rPr>
      </w:pPr>
    </w:p>
    <w:p w14:paraId="5348CCD1" w14:textId="77777777" w:rsidR="005B05EE" w:rsidRPr="00983CC1" w:rsidRDefault="00515AF0">
      <w:pPr>
        <w:spacing w:before="120" w:after="60"/>
        <w:rPr>
          <w:color w:val="000000" w:themeColor="text1"/>
        </w:rPr>
      </w:pPr>
      <w:r w:rsidRPr="00983CC1">
        <w:rPr>
          <w:b/>
          <w:bCs/>
          <w:color w:val="000000" w:themeColor="text1"/>
          <w:sz w:val="23"/>
          <w:szCs w:val="23"/>
        </w:rPr>
        <w:t>2. Savitribai Phule Jayanti Celebration</w:t>
      </w:r>
    </w:p>
    <w:p w14:paraId="2AE64059" w14:textId="77777777" w:rsidR="005B05EE" w:rsidRPr="00983CC1" w:rsidRDefault="00515AF0">
      <w:pPr>
        <w:spacing w:before="60" w:after="60"/>
        <w:rPr>
          <w:color w:val="000000" w:themeColor="text1"/>
        </w:rPr>
      </w:pPr>
      <w:r w:rsidRPr="00983CC1">
        <w:rPr>
          <w:b/>
          <w:bCs/>
          <w:color w:val="000000" w:themeColor="text1"/>
        </w:rPr>
        <w:t xml:space="preserve">Date: </w:t>
      </w:r>
      <w:r w:rsidRPr="00983CC1">
        <w:rPr>
          <w:color w:val="000000" w:themeColor="text1"/>
        </w:rPr>
        <w:t>3rd January 2025</w:t>
      </w:r>
    </w:p>
    <w:p w14:paraId="5E3F68AD" w14:textId="77777777" w:rsidR="005B05EE" w:rsidRPr="00983CC1" w:rsidRDefault="00515AF0">
      <w:pPr>
        <w:spacing w:before="60" w:after="100"/>
        <w:jc w:val="both"/>
        <w:rPr>
          <w:color w:val="000000" w:themeColor="text1"/>
        </w:rPr>
      </w:pPr>
      <w:r w:rsidRPr="00983CC1">
        <w:rPr>
          <w:color w:val="000000" w:themeColor="text1"/>
        </w:rPr>
        <w:t xml:space="preserve">SWE celebrated Savitribai Phule Jayanti to </w:t>
      </w:r>
      <w:proofErr w:type="spellStart"/>
      <w:r w:rsidRPr="00983CC1">
        <w:rPr>
          <w:color w:val="000000" w:themeColor="text1"/>
        </w:rPr>
        <w:t>honour</w:t>
      </w:r>
      <w:proofErr w:type="spellEnd"/>
      <w:r w:rsidRPr="00983CC1">
        <w:rPr>
          <w:color w:val="000000" w:themeColor="text1"/>
        </w:rPr>
        <w:t xml:space="preserve"> the extraordinary contributions of Savitribai Phule, a pioneer in women's education in India. The event highlighted her tireless efforts in promoting education for girls and empowering women. Students and faculty members participated with inspiring speeches about her remarkable journey and enduring legacy.</w:t>
      </w:r>
    </w:p>
    <w:p w14:paraId="419FA697" w14:textId="77777777" w:rsidR="005B05EE" w:rsidRPr="00983CC1" w:rsidRDefault="005B05EE">
      <w:pPr>
        <w:spacing w:before="80" w:after="80"/>
        <w:rPr>
          <w:color w:val="000000" w:themeColor="text1"/>
        </w:rPr>
      </w:pPr>
    </w:p>
    <w:p w14:paraId="24C6BE5B" w14:textId="77777777" w:rsidR="005B05EE" w:rsidRPr="00983CC1" w:rsidRDefault="00515AF0">
      <w:pPr>
        <w:spacing w:before="120" w:after="60"/>
        <w:rPr>
          <w:color w:val="000000" w:themeColor="text1"/>
        </w:rPr>
      </w:pPr>
      <w:r w:rsidRPr="00983CC1">
        <w:rPr>
          <w:b/>
          <w:bCs/>
          <w:color w:val="000000" w:themeColor="text1"/>
          <w:sz w:val="23"/>
          <w:szCs w:val="23"/>
        </w:rPr>
        <w:t>3. Guest Lecture on Entrepreneurship – 'Empower Innovate'</w:t>
      </w:r>
    </w:p>
    <w:p w14:paraId="7781782E" w14:textId="77777777" w:rsidR="005B05EE" w:rsidRPr="00983CC1" w:rsidRDefault="00515AF0">
      <w:pPr>
        <w:spacing w:before="60" w:after="60"/>
        <w:rPr>
          <w:color w:val="000000" w:themeColor="text1"/>
        </w:rPr>
      </w:pPr>
      <w:r w:rsidRPr="00983CC1">
        <w:rPr>
          <w:b/>
          <w:bCs/>
          <w:color w:val="000000" w:themeColor="text1"/>
        </w:rPr>
        <w:t xml:space="preserve">Date: </w:t>
      </w:r>
      <w:r w:rsidRPr="00983CC1">
        <w:rPr>
          <w:color w:val="000000" w:themeColor="text1"/>
        </w:rPr>
        <w:t>7th March 2025</w:t>
      </w:r>
    </w:p>
    <w:p w14:paraId="3CEC75B8" w14:textId="77777777" w:rsidR="005B05EE" w:rsidRPr="00983CC1" w:rsidRDefault="00515AF0">
      <w:pPr>
        <w:spacing w:before="60" w:after="60"/>
        <w:rPr>
          <w:color w:val="000000" w:themeColor="text1"/>
        </w:rPr>
      </w:pPr>
      <w:r w:rsidRPr="00983CC1">
        <w:rPr>
          <w:b/>
          <w:bCs/>
          <w:color w:val="000000" w:themeColor="text1"/>
        </w:rPr>
        <w:t xml:space="preserve">Occasion: </w:t>
      </w:r>
      <w:r w:rsidRPr="00983CC1">
        <w:rPr>
          <w:color w:val="000000" w:themeColor="text1"/>
        </w:rPr>
        <w:t>International Women's Day</w:t>
      </w:r>
    </w:p>
    <w:p w14:paraId="566CFB2B" w14:textId="77777777" w:rsidR="005B05EE" w:rsidRPr="00983CC1" w:rsidRDefault="00515AF0">
      <w:pPr>
        <w:spacing w:before="60" w:after="60"/>
        <w:rPr>
          <w:color w:val="000000" w:themeColor="text1"/>
        </w:rPr>
      </w:pPr>
      <w:r w:rsidRPr="00983CC1">
        <w:rPr>
          <w:b/>
          <w:bCs/>
          <w:color w:val="000000" w:themeColor="text1"/>
        </w:rPr>
        <w:t xml:space="preserve">Speaker: </w:t>
      </w:r>
      <w:r w:rsidRPr="00983CC1">
        <w:rPr>
          <w:color w:val="000000" w:themeColor="text1"/>
        </w:rPr>
        <w:t xml:space="preserve">Ms. Archana </w:t>
      </w:r>
      <w:proofErr w:type="spellStart"/>
      <w:r w:rsidRPr="00983CC1">
        <w:rPr>
          <w:color w:val="000000" w:themeColor="text1"/>
        </w:rPr>
        <w:t>Badera</w:t>
      </w:r>
      <w:proofErr w:type="spellEnd"/>
      <w:r w:rsidRPr="00983CC1">
        <w:rPr>
          <w:color w:val="000000" w:themeColor="text1"/>
        </w:rPr>
        <w:t xml:space="preserve"> – MD, Shubham EPC Pvt Ltd</w:t>
      </w:r>
    </w:p>
    <w:p w14:paraId="2DEC8CF8" w14:textId="77777777" w:rsidR="005B05EE" w:rsidRPr="00983CC1" w:rsidRDefault="00515AF0">
      <w:pPr>
        <w:spacing w:before="60" w:after="100"/>
        <w:jc w:val="both"/>
        <w:rPr>
          <w:color w:val="000000" w:themeColor="text1"/>
        </w:rPr>
      </w:pPr>
      <w:proofErr w:type="gramStart"/>
      <w:r w:rsidRPr="00983CC1">
        <w:rPr>
          <w:color w:val="000000" w:themeColor="text1"/>
        </w:rPr>
        <w:t>On the occasion of</w:t>
      </w:r>
      <w:proofErr w:type="gramEnd"/>
      <w:r w:rsidRPr="00983CC1">
        <w:rPr>
          <w:color w:val="000000" w:themeColor="text1"/>
        </w:rPr>
        <w:t xml:space="preserve"> International Women's Day, SWE organized a guest lecture on the theme 'Empower Innovate'. Ms. Archana </w:t>
      </w:r>
      <w:proofErr w:type="spellStart"/>
      <w:r w:rsidRPr="00983CC1">
        <w:rPr>
          <w:color w:val="000000" w:themeColor="text1"/>
        </w:rPr>
        <w:t>Badera</w:t>
      </w:r>
      <w:proofErr w:type="spellEnd"/>
      <w:r w:rsidRPr="00983CC1">
        <w:rPr>
          <w:color w:val="000000" w:themeColor="text1"/>
        </w:rPr>
        <w:t xml:space="preserve"> shared valuable insights on entrepreneurship, innovation, and leadership — drawing from her own professional journey as a Managing Director. Following the session, the club extended its gratitude to the female faculty members for their invaluable contributions to the institution.</w:t>
      </w:r>
    </w:p>
    <w:p w14:paraId="66E8D298" w14:textId="77777777" w:rsidR="005B05EE" w:rsidRPr="00983CC1" w:rsidRDefault="005B05EE">
      <w:pPr>
        <w:spacing w:before="80" w:after="80"/>
        <w:rPr>
          <w:color w:val="000000" w:themeColor="text1"/>
        </w:rPr>
      </w:pPr>
    </w:p>
    <w:p w14:paraId="0CE3FC85" w14:textId="77777777" w:rsidR="005B05EE" w:rsidRPr="00983CC1" w:rsidRDefault="00515AF0">
      <w:pPr>
        <w:spacing w:before="120" w:after="60"/>
        <w:rPr>
          <w:color w:val="000000" w:themeColor="text1"/>
        </w:rPr>
      </w:pPr>
      <w:r w:rsidRPr="00983CC1">
        <w:rPr>
          <w:b/>
          <w:bCs/>
          <w:color w:val="000000" w:themeColor="text1"/>
          <w:sz w:val="23"/>
          <w:szCs w:val="23"/>
        </w:rPr>
        <w:t>4. Self-</w:t>
      </w:r>
      <w:proofErr w:type="spellStart"/>
      <w:r w:rsidRPr="00983CC1">
        <w:rPr>
          <w:b/>
          <w:bCs/>
          <w:color w:val="000000" w:themeColor="text1"/>
          <w:sz w:val="23"/>
          <w:szCs w:val="23"/>
        </w:rPr>
        <w:t>Defence</w:t>
      </w:r>
      <w:proofErr w:type="spellEnd"/>
      <w:r w:rsidRPr="00983CC1">
        <w:rPr>
          <w:b/>
          <w:bCs/>
          <w:color w:val="000000" w:themeColor="text1"/>
          <w:sz w:val="23"/>
          <w:szCs w:val="23"/>
        </w:rPr>
        <w:t xml:space="preserve"> Workshop – Rani Laxmibai Brigade</w:t>
      </w:r>
    </w:p>
    <w:p w14:paraId="215B31FE" w14:textId="77777777" w:rsidR="005B05EE" w:rsidRPr="00983CC1" w:rsidRDefault="00515AF0">
      <w:pPr>
        <w:spacing w:before="60" w:after="60"/>
        <w:rPr>
          <w:color w:val="000000" w:themeColor="text1"/>
        </w:rPr>
      </w:pPr>
      <w:r w:rsidRPr="00983CC1">
        <w:rPr>
          <w:b/>
          <w:bCs/>
          <w:color w:val="000000" w:themeColor="text1"/>
        </w:rPr>
        <w:t xml:space="preserve">Date: </w:t>
      </w:r>
      <w:r w:rsidRPr="00983CC1">
        <w:rPr>
          <w:color w:val="000000" w:themeColor="text1"/>
        </w:rPr>
        <w:t>9th March 2025</w:t>
      </w:r>
    </w:p>
    <w:p w14:paraId="42998F2D" w14:textId="77777777" w:rsidR="005B05EE" w:rsidRPr="00983CC1" w:rsidRDefault="00515AF0">
      <w:pPr>
        <w:spacing w:before="60" w:after="60"/>
        <w:rPr>
          <w:color w:val="000000" w:themeColor="text1"/>
        </w:rPr>
      </w:pPr>
      <w:r w:rsidRPr="00983CC1">
        <w:rPr>
          <w:b/>
          <w:bCs/>
          <w:color w:val="000000" w:themeColor="text1"/>
        </w:rPr>
        <w:t xml:space="preserve">Organized with: </w:t>
      </w:r>
      <w:r w:rsidRPr="00983CC1">
        <w:rPr>
          <w:color w:val="000000" w:themeColor="text1"/>
        </w:rPr>
        <w:t>Rani Laxmibai Brigade</w:t>
      </w:r>
    </w:p>
    <w:p w14:paraId="18168A24" w14:textId="77777777" w:rsidR="005B05EE" w:rsidRPr="00983CC1" w:rsidRDefault="00515AF0">
      <w:pPr>
        <w:spacing w:before="60" w:after="100"/>
        <w:jc w:val="both"/>
        <w:rPr>
          <w:color w:val="000000" w:themeColor="text1"/>
        </w:rPr>
      </w:pPr>
      <w:r w:rsidRPr="00983CC1">
        <w:rPr>
          <w:color w:val="000000" w:themeColor="text1"/>
        </w:rPr>
        <w:t xml:space="preserve">Considering the safety concerns faced by women in contemporary society, SWE organized a comprehensive </w:t>
      </w:r>
      <w:proofErr w:type="spellStart"/>
      <w:r w:rsidRPr="00983CC1">
        <w:rPr>
          <w:color w:val="000000" w:themeColor="text1"/>
        </w:rPr>
        <w:t>self-defence</w:t>
      </w:r>
      <w:proofErr w:type="spellEnd"/>
      <w:r w:rsidRPr="00983CC1">
        <w:rPr>
          <w:color w:val="000000" w:themeColor="text1"/>
        </w:rPr>
        <w:t xml:space="preserve"> workshop with the Rani Laxmibai Brigade. The workshop focused on practical </w:t>
      </w:r>
      <w:proofErr w:type="spellStart"/>
      <w:r w:rsidRPr="00983CC1">
        <w:rPr>
          <w:color w:val="000000" w:themeColor="text1"/>
        </w:rPr>
        <w:t>self-defence</w:t>
      </w:r>
      <w:proofErr w:type="spellEnd"/>
      <w:r w:rsidRPr="00983CC1">
        <w:rPr>
          <w:color w:val="000000" w:themeColor="text1"/>
        </w:rPr>
        <w:t xml:space="preserve"> techniques and strategies to manage real-life situations. Trainers demonstrated various moves, and girls actively participated in hands-on practice. The workshop aimed to make students more self-reliant and better prepared for emergencies.</w:t>
      </w:r>
    </w:p>
    <w:p w14:paraId="33BE43EC" w14:textId="77777777" w:rsidR="005B05EE" w:rsidRPr="00983CC1" w:rsidRDefault="005B05EE">
      <w:pPr>
        <w:spacing w:before="80" w:after="80"/>
        <w:rPr>
          <w:color w:val="000000" w:themeColor="text1"/>
        </w:rPr>
      </w:pPr>
    </w:p>
    <w:p w14:paraId="35BF10B3" w14:textId="77777777" w:rsidR="005B05EE" w:rsidRPr="00983CC1" w:rsidRDefault="00515AF0">
      <w:pPr>
        <w:pStyle w:val="Heading2"/>
        <w:rPr>
          <w:color w:val="000000" w:themeColor="text1"/>
        </w:rPr>
      </w:pPr>
      <w:r w:rsidRPr="00983CC1">
        <w:rPr>
          <w:color w:val="000000" w:themeColor="text1"/>
        </w:rPr>
        <w:t>Club Details</w:t>
      </w:r>
    </w:p>
    <w:p w14:paraId="7DF079B7" w14:textId="77777777" w:rsidR="005B05EE" w:rsidRPr="00983CC1" w:rsidRDefault="00515AF0">
      <w:pPr>
        <w:spacing w:before="60" w:after="60"/>
        <w:rPr>
          <w:color w:val="000000" w:themeColor="text1"/>
        </w:rPr>
      </w:pPr>
      <w:r w:rsidRPr="00983CC1">
        <w:rPr>
          <w:b/>
          <w:bCs/>
          <w:color w:val="000000" w:themeColor="text1"/>
        </w:rPr>
        <w:t xml:space="preserve">Faculty Advisors: </w:t>
      </w:r>
      <w:r w:rsidRPr="00983CC1">
        <w:rPr>
          <w:color w:val="000000" w:themeColor="text1"/>
        </w:rPr>
        <w:t xml:space="preserve">Mrs. Shweta </w:t>
      </w:r>
      <w:proofErr w:type="spellStart"/>
      <w:r w:rsidRPr="00983CC1">
        <w:rPr>
          <w:color w:val="000000" w:themeColor="text1"/>
        </w:rPr>
        <w:t>Chaure</w:t>
      </w:r>
      <w:proofErr w:type="spellEnd"/>
      <w:r w:rsidRPr="00983CC1">
        <w:rPr>
          <w:color w:val="000000" w:themeColor="text1"/>
        </w:rPr>
        <w:t xml:space="preserve"> and Dr. Mrs. Pratibha </w:t>
      </w:r>
      <w:proofErr w:type="spellStart"/>
      <w:r w:rsidRPr="00983CC1">
        <w:rPr>
          <w:color w:val="000000" w:themeColor="text1"/>
        </w:rPr>
        <w:t>Shingare</w:t>
      </w:r>
      <w:proofErr w:type="spellEnd"/>
    </w:p>
    <w:p w14:paraId="0D7A67C1" w14:textId="77777777" w:rsidR="005B05EE" w:rsidRPr="00983CC1" w:rsidRDefault="005B05EE">
      <w:pPr>
        <w:spacing w:before="80" w:after="80"/>
        <w:rPr>
          <w:color w:val="000000" w:themeColor="text1"/>
        </w:rPr>
      </w:pPr>
    </w:p>
    <w:sectPr w:rsidR="005B05EE" w:rsidRPr="00983CC1">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54804"/>
    <w:multiLevelType w:val="hybridMultilevel"/>
    <w:tmpl w:val="2CCAB83A"/>
    <w:lvl w:ilvl="0" w:tplc="3E327830">
      <w:start w:val="1"/>
      <w:numFmt w:val="decimal"/>
      <w:lvlText w:val="%1."/>
      <w:lvlJc w:val="left"/>
      <w:pPr>
        <w:ind w:left="720" w:hanging="360"/>
      </w:pPr>
    </w:lvl>
    <w:lvl w:ilvl="1" w:tplc="39FE5634">
      <w:numFmt w:val="decimal"/>
      <w:lvlText w:val=""/>
      <w:lvlJc w:val="left"/>
    </w:lvl>
    <w:lvl w:ilvl="2" w:tplc="85C45764">
      <w:numFmt w:val="decimal"/>
      <w:lvlText w:val=""/>
      <w:lvlJc w:val="left"/>
    </w:lvl>
    <w:lvl w:ilvl="3" w:tplc="2F6C8B9C">
      <w:numFmt w:val="decimal"/>
      <w:lvlText w:val=""/>
      <w:lvlJc w:val="left"/>
    </w:lvl>
    <w:lvl w:ilvl="4" w:tplc="50D8D4C8">
      <w:numFmt w:val="decimal"/>
      <w:lvlText w:val=""/>
      <w:lvlJc w:val="left"/>
    </w:lvl>
    <w:lvl w:ilvl="5" w:tplc="BB2067DE">
      <w:numFmt w:val="decimal"/>
      <w:lvlText w:val=""/>
      <w:lvlJc w:val="left"/>
    </w:lvl>
    <w:lvl w:ilvl="6" w:tplc="2D707A0C">
      <w:numFmt w:val="decimal"/>
      <w:lvlText w:val=""/>
      <w:lvlJc w:val="left"/>
    </w:lvl>
    <w:lvl w:ilvl="7" w:tplc="A98CD5F6">
      <w:numFmt w:val="decimal"/>
      <w:lvlText w:val=""/>
      <w:lvlJc w:val="left"/>
    </w:lvl>
    <w:lvl w:ilvl="8" w:tplc="C978BACC">
      <w:numFmt w:val="decimal"/>
      <w:lvlText w:val=""/>
      <w:lvlJc w:val="left"/>
    </w:lvl>
  </w:abstractNum>
  <w:abstractNum w:abstractNumId="1" w15:restartNumberingAfterBreak="0">
    <w:nsid w:val="1C7A3883"/>
    <w:multiLevelType w:val="hybridMultilevel"/>
    <w:tmpl w:val="4DBED6EA"/>
    <w:lvl w:ilvl="0" w:tplc="4F26D178">
      <w:start w:val="1"/>
      <w:numFmt w:val="bullet"/>
      <w:lvlText w:val="•"/>
      <w:lvlJc w:val="left"/>
      <w:pPr>
        <w:ind w:left="720" w:hanging="360"/>
      </w:pPr>
    </w:lvl>
    <w:lvl w:ilvl="1" w:tplc="91FAB38A">
      <w:numFmt w:val="decimal"/>
      <w:lvlText w:val=""/>
      <w:lvlJc w:val="left"/>
    </w:lvl>
    <w:lvl w:ilvl="2" w:tplc="32F658DC">
      <w:numFmt w:val="decimal"/>
      <w:lvlText w:val=""/>
      <w:lvlJc w:val="left"/>
    </w:lvl>
    <w:lvl w:ilvl="3" w:tplc="4D0C19CC">
      <w:numFmt w:val="decimal"/>
      <w:lvlText w:val=""/>
      <w:lvlJc w:val="left"/>
    </w:lvl>
    <w:lvl w:ilvl="4" w:tplc="ED3A4A06">
      <w:numFmt w:val="decimal"/>
      <w:lvlText w:val=""/>
      <w:lvlJc w:val="left"/>
    </w:lvl>
    <w:lvl w:ilvl="5" w:tplc="4DC4B3FE">
      <w:numFmt w:val="decimal"/>
      <w:lvlText w:val=""/>
      <w:lvlJc w:val="left"/>
    </w:lvl>
    <w:lvl w:ilvl="6" w:tplc="BF92EAB8">
      <w:numFmt w:val="decimal"/>
      <w:lvlText w:val=""/>
      <w:lvlJc w:val="left"/>
    </w:lvl>
    <w:lvl w:ilvl="7" w:tplc="1458E328">
      <w:numFmt w:val="decimal"/>
      <w:lvlText w:val=""/>
      <w:lvlJc w:val="left"/>
    </w:lvl>
    <w:lvl w:ilvl="8" w:tplc="003EC2BA">
      <w:numFmt w:val="decimal"/>
      <w:lvlText w:val=""/>
      <w:lvlJc w:val="left"/>
    </w:lvl>
  </w:abstractNum>
  <w:abstractNum w:abstractNumId="2" w15:restartNumberingAfterBreak="0">
    <w:nsid w:val="694A04BD"/>
    <w:multiLevelType w:val="hybridMultilevel"/>
    <w:tmpl w:val="EB2449D2"/>
    <w:lvl w:ilvl="0" w:tplc="4F189A3E">
      <w:start w:val="1"/>
      <w:numFmt w:val="bullet"/>
      <w:lvlText w:val="●"/>
      <w:lvlJc w:val="left"/>
      <w:pPr>
        <w:ind w:left="720" w:hanging="360"/>
      </w:pPr>
    </w:lvl>
    <w:lvl w:ilvl="1" w:tplc="BA46B20E">
      <w:start w:val="1"/>
      <w:numFmt w:val="bullet"/>
      <w:lvlText w:val="○"/>
      <w:lvlJc w:val="left"/>
      <w:pPr>
        <w:ind w:left="1440" w:hanging="360"/>
      </w:pPr>
    </w:lvl>
    <w:lvl w:ilvl="2" w:tplc="4B28A11E">
      <w:start w:val="1"/>
      <w:numFmt w:val="bullet"/>
      <w:lvlText w:val="■"/>
      <w:lvlJc w:val="left"/>
      <w:pPr>
        <w:ind w:left="2160" w:hanging="360"/>
      </w:pPr>
    </w:lvl>
    <w:lvl w:ilvl="3" w:tplc="8DCEA84C">
      <w:start w:val="1"/>
      <w:numFmt w:val="bullet"/>
      <w:lvlText w:val="●"/>
      <w:lvlJc w:val="left"/>
      <w:pPr>
        <w:ind w:left="2880" w:hanging="360"/>
      </w:pPr>
    </w:lvl>
    <w:lvl w:ilvl="4" w:tplc="E774E782">
      <w:start w:val="1"/>
      <w:numFmt w:val="bullet"/>
      <w:lvlText w:val="○"/>
      <w:lvlJc w:val="left"/>
      <w:pPr>
        <w:ind w:left="3600" w:hanging="360"/>
      </w:pPr>
    </w:lvl>
    <w:lvl w:ilvl="5" w:tplc="1AB01906">
      <w:start w:val="1"/>
      <w:numFmt w:val="bullet"/>
      <w:lvlText w:val="■"/>
      <w:lvlJc w:val="left"/>
      <w:pPr>
        <w:ind w:left="4320" w:hanging="360"/>
      </w:pPr>
    </w:lvl>
    <w:lvl w:ilvl="6" w:tplc="7CAC5D34">
      <w:start w:val="1"/>
      <w:numFmt w:val="bullet"/>
      <w:lvlText w:val="●"/>
      <w:lvlJc w:val="left"/>
      <w:pPr>
        <w:ind w:left="5040" w:hanging="360"/>
      </w:pPr>
    </w:lvl>
    <w:lvl w:ilvl="7" w:tplc="152235D2">
      <w:start w:val="1"/>
      <w:numFmt w:val="bullet"/>
      <w:lvlText w:val="●"/>
      <w:lvlJc w:val="left"/>
      <w:pPr>
        <w:ind w:left="5760" w:hanging="360"/>
      </w:pPr>
    </w:lvl>
    <w:lvl w:ilvl="8" w:tplc="0506F3E6">
      <w:start w:val="1"/>
      <w:numFmt w:val="bullet"/>
      <w:lvlText w:val="●"/>
      <w:lvlJc w:val="left"/>
      <w:pPr>
        <w:ind w:left="6480" w:hanging="360"/>
      </w:pPr>
    </w:lvl>
  </w:abstractNum>
  <w:num w:numId="1" w16cid:durableId="126257212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displayBackgroundShape/>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EE"/>
    <w:rsid w:val="00256D37"/>
    <w:rsid w:val="00515AF0"/>
    <w:rsid w:val="00516230"/>
    <w:rsid w:val="005B05EE"/>
    <w:rsid w:val="00983CC1"/>
    <w:rsid w:val="00A10570"/>
    <w:rsid w:val="00F92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CF9C88"/>
  <w15:docId w15:val="{CA8B26AC-EC2A-164D-A24A-5C5DB7EE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3864"/>
      <w:sz w:val="32"/>
      <w:szCs w:val="32"/>
    </w:rPr>
  </w:style>
  <w:style w:type="paragraph" w:styleId="Heading2">
    <w:name w:val="heading 2"/>
    <w:uiPriority w:val="9"/>
    <w:unhideWhenUsed/>
    <w:qFormat/>
    <w:pPr>
      <w:spacing w:before="200" w:after="100"/>
      <w:outlineLvl w:val="1"/>
    </w:pPr>
    <w:rPr>
      <w:b/>
      <w:bCs/>
      <w:color w:val="2E75B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2008</Characters>
  <Application>Microsoft Office Word</Application>
  <DocSecurity>0</DocSecurity>
  <Lines>42</Lines>
  <Paragraphs>20</Paragraphs>
  <ScaleCrop>false</ScaleCrop>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GOLHAR PRATHMESH JAYKUMAR</cp:lastModifiedBy>
  <cp:revision>3</cp:revision>
  <dcterms:created xsi:type="dcterms:W3CDTF">2026-03-20T06:09:00Z</dcterms:created>
  <dcterms:modified xsi:type="dcterms:W3CDTF">2026-03-20T07:16:00Z</dcterms:modified>
</cp:coreProperties>
</file>