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F009E" w14:textId="77777777" w:rsidR="0097072B" w:rsidRPr="00F760CD" w:rsidRDefault="003744BC" w:rsidP="00F760CD">
      <w:pPr>
        <w:pStyle w:val="Heading1"/>
        <w:jc w:val="center"/>
        <w:rPr>
          <w:color w:val="000000" w:themeColor="text1"/>
          <w:u w:val="single"/>
        </w:rPr>
      </w:pPr>
      <w:r w:rsidRPr="00F760CD">
        <w:rPr>
          <w:color w:val="000000" w:themeColor="text1"/>
          <w:u w:val="single"/>
        </w:rPr>
        <w:t>KHO-KHO CLUB</w:t>
      </w:r>
    </w:p>
    <w:p w14:paraId="72FB3402" w14:textId="6CFC9213" w:rsidR="0097072B" w:rsidRPr="00F760CD" w:rsidRDefault="003744BC" w:rsidP="00F760CD">
      <w:pPr>
        <w:spacing w:before="60" w:after="100"/>
        <w:jc w:val="both"/>
        <w:rPr>
          <w:color w:val="000000" w:themeColor="text1"/>
        </w:rPr>
      </w:pPr>
      <w:r w:rsidRPr="00F760CD">
        <w:rPr>
          <w:color w:val="000000" w:themeColor="text1"/>
        </w:rPr>
        <w:t xml:space="preserve">COEP Technological University's Kho-Kho Club is a dynamic student-led sports </w:t>
      </w:r>
      <w:proofErr w:type="spellStart"/>
      <w:r w:rsidRPr="00F760CD">
        <w:rPr>
          <w:color w:val="000000" w:themeColor="text1"/>
        </w:rPr>
        <w:t>organisation</w:t>
      </w:r>
      <w:proofErr w:type="spellEnd"/>
      <w:r w:rsidRPr="00F760CD">
        <w:rPr>
          <w:color w:val="000000" w:themeColor="text1"/>
        </w:rPr>
        <w:t xml:space="preserve"> dedicated to encouraging the traditional Indian game of Kho-Kho and developing physical fitness, teamwork, discipline, and sportsmanship in its members. The club focuses on enhancing athletic ability and leadership skills through competitive play, using speed, agility, strategy, and coordination.</w:t>
      </w:r>
    </w:p>
    <w:p w14:paraId="26CCFAE2" w14:textId="77777777" w:rsidR="0097072B" w:rsidRPr="00F760CD" w:rsidRDefault="0097072B">
      <w:pPr>
        <w:spacing w:before="80" w:after="80"/>
        <w:rPr>
          <w:color w:val="000000" w:themeColor="text1"/>
        </w:rPr>
      </w:pPr>
    </w:p>
    <w:p w14:paraId="20C17E54" w14:textId="77777777" w:rsidR="0097072B" w:rsidRPr="00F760CD" w:rsidRDefault="003744BC">
      <w:pPr>
        <w:pStyle w:val="Heading2"/>
        <w:rPr>
          <w:color w:val="000000" w:themeColor="text1"/>
        </w:rPr>
      </w:pPr>
      <w:r w:rsidRPr="00F760CD">
        <w:rPr>
          <w:color w:val="000000" w:themeColor="text1"/>
        </w:rPr>
        <w:t>Matches &amp; Tournaments</w:t>
      </w:r>
    </w:p>
    <w:p w14:paraId="3A182845" w14:textId="77777777" w:rsidR="0097072B" w:rsidRPr="00F760CD" w:rsidRDefault="0097072B">
      <w:pPr>
        <w:spacing w:before="80" w:after="80"/>
        <w:rPr>
          <w:color w:val="000000" w:themeColor="text1"/>
        </w:rPr>
      </w:pPr>
    </w:p>
    <w:p w14:paraId="4BCDAB0B" w14:textId="77777777" w:rsidR="0097072B" w:rsidRPr="00F760CD" w:rsidRDefault="003744BC">
      <w:pPr>
        <w:spacing w:before="120" w:after="60"/>
        <w:rPr>
          <w:color w:val="000000" w:themeColor="text1"/>
        </w:rPr>
      </w:pPr>
      <w:r w:rsidRPr="00F760CD">
        <w:rPr>
          <w:b/>
          <w:bCs/>
          <w:color w:val="000000" w:themeColor="text1"/>
          <w:sz w:val="23"/>
          <w:szCs w:val="23"/>
        </w:rPr>
        <w:t>1. MIT-ADT Tournament</w:t>
      </w:r>
    </w:p>
    <w:p w14:paraId="2C27A5E1" w14:textId="77777777" w:rsidR="0097072B" w:rsidRPr="00F760CD" w:rsidRDefault="003744BC">
      <w:pPr>
        <w:spacing w:before="60" w:after="60"/>
        <w:rPr>
          <w:color w:val="000000" w:themeColor="text1"/>
        </w:rPr>
      </w:pPr>
      <w:r w:rsidRPr="00F760CD">
        <w:rPr>
          <w:b/>
          <w:bCs/>
          <w:color w:val="000000" w:themeColor="text1"/>
        </w:rPr>
        <w:t xml:space="preserve">Result: </w:t>
      </w:r>
      <w:r w:rsidRPr="00F760CD">
        <w:rPr>
          <w:color w:val="000000" w:themeColor="text1"/>
        </w:rPr>
        <w:t>Lost in Quarter Finals</w:t>
      </w:r>
    </w:p>
    <w:p w14:paraId="08137D43" w14:textId="77777777" w:rsidR="0097072B" w:rsidRPr="00F760CD" w:rsidRDefault="003744BC">
      <w:pPr>
        <w:spacing w:before="60" w:after="100"/>
        <w:jc w:val="both"/>
        <w:rPr>
          <w:color w:val="000000" w:themeColor="text1"/>
        </w:rPr>
      </w:pPr>
      <w:r w:rsidRPr="00F760CD">
        <w:rPr>
          <w:color w:val="000000" w:themeColor="text1"/>
        </w:rPr>
        <w:t>The team participated in the MIT-ADT tournament, reaching the quarter-final stage before being eliminated. The competitive exposure provided valuable insights into areas requiring further improvement.</w:t>
      </w:r>
    </w:p>
    <w:p w14:paraId="6EB9229E" w14:textId="77777777" w:rsidR="0097072B" w:rsidRPr="00F760CD" w:rsidRDefault="0097072B">
      <w:pPr>
        <w:spacing w:before="80" w:after="80"/>
        <w:rPr>
          <w:color w:val="000000" w:themeColor="text1"/>
        </w:rPr>
      </w:pPr>
    </w:p>
    <w:p w14:paraId="4F71F8D7" w14:textId="77777777" w:rsidR="0097072B" w:rsidRPr="00F760CD" w:rsidRDefault="003744BC">
      <w:pPr>
        <w:spacing w:before="120" w:after="60"/>
        <w:rPr>
          <w:color w:val="000000" w:themeColor="text1"/>
        </w:rPr>
      </w:pPr>
      <w:r w:rsidRPr="00F760CD">
        <w:rPr>
          <w:b/>
          <w:bCs/>
          <w:color w:val="000000" w:themeColor="text1"/>
          <w:sz w:val="23"/>
          <w:szCs w:val="23"/>
        </w:rPr>
        <w:t>2. Practice Match vs IISER</w:t>
      </w:r>
    </w:p>
    <w:p w14:paraId="62642A18" w14:textId="77777777" w:rsidR="0097072B" w:rsidRPr="00F760CD" w:rsidRDefault="003744BC">
      <w:pPr>
        <w:spacing w:before="60" w:after="60"/>
        <w:rPr>
          <w:color w:val="000000" w:themeColor="text1"/>
        </w:rPr>
      </w:pPr>
      <w:r w:rsidRPr="00F760CD">
        <w:rPr>
          <w:b/>
          <w:bCs/>
          <w:color w:val="000000" w:themeColor="text1"/>
        </w:rPr>
        <w:t xml:space="preserve">Result: </w:t>
      </w:r>
      <w:r w:rsidRPr="00F760CD">
        <w:rPr>
          <w:color w:val="000000" w:themeColor="text1"/>
        </w:rPr>
        <w:t>Win</w:t>
      </w:r>
    </w:p>
    <w:p w14:paraId="37AFBA54" w14:textId="77777777" w:rsidR="0097072B" w:rsidRDefault="003744BC">
      <w:pPr>
        <w:spacing w:before="60" w:after="100"/>
        <w:jc w:val="both"/>
        <w:rPr>
          <w:color w:val="000000" w:themeColor="text1"/>
        </w:rPr>
      </w:pPr>
      <w:r w:rsidRPr="00F760CD">
        <w:rPr>
          <w:color w:val="000000" w:themeColor="text1"/>
        </w:rPr>
        <w:t>The Kho-Kho practice match against IISER ended in a thrilling victory, reflecting the true spirit of the game. Both teams displayed exceptional skill, agility, and determination throughout the match, making it a highly competitive and enjoyable contest. The COEP team showcased strong coordination, sharp defensive moves, and relentless chasing, proving the depth of preparation and team unity. Every player stepped up, supported one another, and gave their best on the field.</w:t>
      </w:r>
    </w:p>
    <w:p w14:paraId="48B366DF" w14:textId="49F46AFE" w:rsidR="003D0C07" w:rsidRPr="00F760CD" w:rsidRDefault="003D0C07">
      <w:pPr>
        <w:spacing w:before="60" w:after="100"/>
        <w:jc w:val="both"/>
        <w:rPr>
          <w:color w:val="000000" w:themeColor="text1"/>
        </w:rPr>
      </w:pPr>
      <w:r w:rsidRPr="000B79FF">
        <w:rPr>
          <w:noProof/>
          <w:color w:val="000000" w:themeColor="text1"/>
        </w:rPr>
        <w:drawing>
          <wp:inline distT="0" distB="0" distL="0" distR="0" wp14:anchorId="40B96884" wp14:editId="23EB6C6B">
            <wp:extent cx="4953691" cy="3238952"/>
            <wp:effectExtent l="0" t="0" r="0" b="0"/>
            <wp:docPr id="1362131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131336" name=""/>
                    <pic:cNvPicPr/>
                  </pic:nvPicPr>
                  <pic:blipFill>
                    <a:blip r:embed="rId5"/>
                    <a:stretch>
                      <a:fillRect/>
                    </a:stretch>
                  </pic:blipFill>
                  <pic:spPr>
                    <a:xfrm>
                      <a:off x="0" y="0"/>
                      <a:ext cx="4953691" cy="3238952"/>
                    </a:xfrm>
                    <a:prstGeom prst="rect">
                      <a:avLst/>
                    </a:prstGeom>
                  </pic:spPr>
                </pic:pic>
              </a:graphicData>
            </a:graphic>
          </wp:inline>
        </w:drawing>
      </w:r>
    </w:p>
    <w:p w14:paraId="6B8BF9A9" w14:textId="77777777" w:rsidR="0097072B" w:rsidRPr="00F760CD" w:rsidRDefault="0097072B">
      <w:pPr>
        <w:spacing w:before="80" w:after="80"/>
        <w:rPr>
          <w:color w:val="000000" w:themeColor="text1"/>
        </w:rPr>
      </w:pPr>
    </w:p>
    <w:p w14:paraId="0538CD8E" w14:textId="77777777" w:rsidR="003D0C07" w:rsidRDefault="003D0C07">
      <w:pPr>
        <w:spacing w:before="120" w:after="60"/>
        <w:rPr>
          <w:b/>
          <w:bCs/>
          <w:color w:val="000000" w:themeColor="text1"/>
          <w:sz w:val="23"/>
          <w:szCs w:val="23"/>
        </w:rPr>
      </w:pPr>
    </w:p>
    <w:p w14:paraId="7F1C8A27" w14:textId="77777777" w:rsidR="003D0C07" w:rsidRDefault="003D0C07">
      <w:pPr>
        <w:spacing w:before="120" w:after="60"/>
        <w:rPr>
          <w:b/>
          <w:bCs/>
          <w:color w:val="000000" w:themeColor="text1"/>
          <w:sz w:val="23"/>
          <w:szCs w:val="23"/>
        </w:rPr>
      </w:pPr>
    </w:p>
    <w:p w14:paraId="73F5BDBB" w14:textId="6F327E19" w:rsidR="0097072B" w:rsidRPr="00F760CD" w:rsidRDefault="003744BC">
      <w:pPr>
        <w:spacing w:before="120" w:after="60"/>
        <w:rPr>
          <w:color w:val="000000" w:themeColor="text1"/>
        </w:rPr>
      </w:pPr>
      <w:r w:rsidRPr="00F760CD">
        <w:rPr>
          <w:b/>
          <w:bCs/>
          <w:color w:val="000000" w:themeColor="text1"/>
          <w:sz w:val="23"/>
          <w:szCs w:val="23"/>
        </w:rPr>
        <w:lastRenderedPageBreak/>
        <w:t>3. Daily Practice at Police Ground</w:t>
      </w:r>
    </w:p>
    <w:p w14:paraId="357C9A02" w14:textId="77777777" w:rsidR="0097072B" w:rsidRPr="00F760CD" w:rsidRDefault="003744BC">
      <w:pPr>
        <w:spacing w:before="60" w:after="60"/>
        <w:rPr>
          <w:color w:val="000000" w:themeColor="text1"/>
        </w:rPr>
      </w:pPr>
      <w:r w:rsidRPr="00F760CD">
        <w:rPr>
          <w:b/>
          <w:bCs/>
          <w:color w:val="000000" w:themeColor="text1"/>
        </w:rPr>
        <w:t xml:space="preserve">Duration: </w:t>
      </w:r>
      <w:r w:rsidRPr="00F760CD">
        <w:rPr>
          <w:color w:val="000000" w:themeColor="text1"/>
        </w:rPr>
        <w:t>20 days</w:t>
      </w:r>
    </w:p>
    <w:p w14:paraId="082D07EF" w14:textId="77777777" w:rsidR="0097072B" w:rsidRPr="00F760CD" w:rsidRDefault="003744BC">
      <w:pPr>
        <w:spacing w:before="60" w:after="100"/>
        <w:jc w:val="both"/>
        <w:rPr>
          <w:color w:val="000000" w:themeColor="text1"/>
        </w:rPr>
      </w:pPr>
      <w:r w:rsidRPr="00F760CD">
        <w:rPr>
          <w:color w:val="000000" w:themeColor="text1"/>
        </w:rPr>
        <w:t>The team undertook an intensive 20-day training program at the Police Ground, focused on improving team coordination and match sense. Regular structured practice sessions significantly enhanced the team's tactical understanding and fitness levels.</w:t>
      </w:r>
    </w:p>
    <w:p w14:paraId="4296210F" w14:textId="77777777" w:rsidR="0097072B" w:rsidRPr="00F760CD" w:rsidRDefault="0097072B">
      <w:pPr>
        <w:spacing w:before="80" w:after="80"/>
        <w:rPr>
          <w:color w:val="000000" w:themeColor="text1"/>
        </w:rPr>
      </w:pPr>
    </w:p>
    <w:p w14:paraId="147F0FFF" w14:textId="77777777" w:rsidR="0097072B" w:rsidRPr="00F760CD" w:rsidRDefault="003744BC">
      <w:pPr>
        <w:spacing w:before="120" w:after="60"/>
        <w:rPr>
          <w:color w:val="000000" w:themeColor="text1"/>
        </w:rPr>
      </w:pPr>
      <w:r w:rsidRPr="00F760CD">
        <w:rPr>
          <w:b/>
          <w:bCs/>
          <w:color w:val="000000" w:themeColor="text1"/>
          <w:sz w:val="23"/>
          <w:szCs w:val="23"/>
        </w:rPr>
        <w:t>4. COEP Zest '24 – Boys Team</w:t>
      </w:r>
    </w:p>
    <w:p w14:paraId="6995716A" w14:textId="77777777" w:rsidR="0097072B" w:rsidRPr="00F760CD" w:rsidRDefault="003744BC">
      <w:pPr>
        <w:spacing w:before="60" w:after="60"/>
        <w:rPr>
          <w:color w:val="000000" w:themeColor="text1"/>
        </w:rPr>
      </w:pPr>
      <w:r w:rsidRPr="00F760CD">
        <w:rPr>
          <w:b/>
          <w:bCs/>
          <w:color w:val="000000" w:themeColor="text1"/>
        </w:rPr>
        <w:t xml:space="preserve">Stage: </w:t>
      </w:r>
      <w:r w:rsidRPr="00F760CD">
        <w:rPr>
          <w:color w:val="000000" w:themeColor="text1"/>
        </w:rPr>
        <w:t>Knockout Match</w:t>
      </w:r>
    </w:p>
    <w:p w14:paraId="252CF029" w14:textId="77777777" w:rsidR="0097072B" w:rsidRPr="00F760CD" w:rsidRDefault="003744BC">
      <w:pPr>
        <w:spacing w:before="60" w:after="60"/>
        <w:rPr>
          <w:color w:val="000000" w:themeColor="text1"/>
        </w:rPr>
      </w:pPr>
      <w:r w:rsidRPr="00F760CD">
        <w:rPr>
          <w:b/>
          <w:bCs/>
          <w:color w:val="000000" w:themeColor="text1"/>
        </w:rPr>
        <w:t xml:space="preserve">Result: </w:t>
      </w:r>
      <w:r w:rsidRPr="00F760CD">
        <w:rPr>
          <w:color w:val="000000" w:themeColor="text1"/>
        </w:rPr>
        <w:t>Eliminated</w:t>
      </w:r>
    </w:p>
    <w:p w14:paraId="48062A03" w14:textId="77777777" w:rsidR="0097072B" w:rsidRPr="00F760CD" w:rsidRDefault="003744BC">
      <w:pPr>
        <w:spacing w:before="60" w:after="100"/>
        <w:jc w:val="both"/>
        <w:rPr>
          <w:color w:val="000000" w:themeColor="text1"/>
        </w:rPr>
      </w:pPr>
      <w:r w:rsidRPr="00F760CD">
        <w:rPr>
          <w:color w:val="000000" w:themeColor="text1"/>
        </w:rPr>
        <w:t>The boys' Kho-Kho team competed in COEP Zest '24 in the knockout stage. The team put in a determined effort but faced a strong opponent early in the competition. Although the team could not progress further, the match provided valuable insights into areas requiring improvement, particularly in handling high-pressure knockout situations.</w:t>
      </w:r>
    </w:p>
    <w:p w14:paraId="2F869C1E" w14:textId="77777777" w:rsidR="0097072B" w:rsidRPr="00F760CD" w:rsidRDefault="0097072B">
      <w:pPr>
        <w:spacing w:before="80" w:after="80"/>
        <w:rPr>
          <w:color w:val="000000" w:themeColor="text1"/>
        </w:rPr>
      </w:pPr>
    </w:p>
    <w:p w14:paraId="5A1FFB5F" w14:textId="77777777" w:rsidR="0097072B" w:rsidRPr="00F760CD" w:rsidRDefault="003744BC">
      <w:pPr>
        <w:spacing w:before="120" w:after="60"/>
        <w:rPr>
          <w:color w:val="000000" w:themeColor="text1"/>
        </w:rPr>
      </w:pPr>
      <w:r w:rsidRPr="00F760CD">
        <w:rPr>
          <w:b/>
          <w:bCs/>
          <w:color w:val="000000" w:themeColor="text1"/>
          <w:sz w:val="23"/>
          <w:szCs w:val="23"/>
        </w:rPr>
        <w:t>5. COEP Zest '25 – Girls Team</w:t>
      </w:r>
    </w:p>
    <w:p w14:paraId="17FB4880" w14:textId="77777777" w:rsidR="0097072B" w:rsidRPr="00F760CD" w:rsidRDefault="003744BC">
      <w:pPr>
        <w:spacing w:before="60" w:after="60"/>
        <w:rPr>
          <w:color w:val="000000" w:themeColor="text1"/>
        </w:rPr>
      </w:pPr>
      <w:r w:rsidRPr="00F760CD">
        <w:rPr>
          <w:b/>
          <w:bCs/>
          <w:color w:val="000000" w:themeColor="text1"/>
        </w:rPr>
        <w:t xml:space="preserve">Stage: </w:t>
      </w:r>
      <w:r w:rsidRPr="00F760CD">
        <w:rPr>
          <w:color w:val="000000" w:themeColor="text1"/>
        </w:rPr>
        <w:t>Knockout Match</w:t>
      </w:r>
    </w:p>
    <w:p w14:paraId="1E1919F0" w14:textId="77777777" w:rsidR="0097072B" w:rsidRPr="00F760CD" w:rsidRDefault="003744BC">
      <w:pPr>
        <w:spacing w:before="60" w:after="60"/>
        <w:rPr>
          <w:color w:val="000000" w:themeColor="text1"/>
        </w:rPr>
      </w:pPr>
      <w:r w:rsidRPr="00F760CD">
        <w:rPr>
          <w:b/>
          <w:bCs/>
          <w:color w:val="000000" w:themeColor="text1"/>
        </w:rPr>
        <w:t xml:space="preserve">Result: </w:t>
      </w:r>
      <w:r w:rsidRPr="00F760CD">
        <w:rPr>
          <w:color w:val="000000" w:themeColor="text1"/>
        </w:rPr>
        <w:t>Eliminated</w:t>
      </w:r>
    </w:p>
    <w:p w14:paraId="4404D1F2" w14:textId="77777777" w:rsidR="0097072B" w:rsidRPr="00F760CD" w:rsidRDefault="003744BC">
      <w:pPr>
        <w:spacing w:before="60" w:after="100"/>
        <w:jc w:val="both"/>
        <w:rPr>
          <w:color w:val="000000" w:themeColor="text1"/>
        </w:rPr>
      </w:pPr>
      <w:r w:rsidRPr="00F760CD">
        <w:rPr>
          <w:color w:val="000000" w:themeColor="text1"/>
        </w:rPr>
        <w:t>The girls' Kho-Kho team delivered an excellent performance, displaying strong coordination, discipline, and confidence. The team unfortunately lost the match and was eliminated, but their performance demonstrated significant growth in competitiveness and team spirit.</w:t>
      </w:r>
    </w:p>
    <w:p w14:paraId="07F70EE1" w14:textId="77777777" w:rsidR="0097072B" w:rsidRPr="00F760CD" w:rsidRDefault="0097072B">
      <w:pPr>
        <w:spacing w:before="80" w:after="80"/>
        <w:rPr>
          <w:color w:val="000000" w:themeColor="text1"/>
        </w:rPr>
      </w:pPr>
    </w:p>
    <w:p w14:paraId="2C0278AC" w14:textId="77777777" w:rsidR="0097072B" w:rsidRPr="00F760CD" w:rsidRDefault="003744BC">
      <w:pPr>
        <w:pStyle w:val="Heading2"/>
        <w:rPr>
          <w:color w:val="000000" w:themeColor="text1"/>
        </w:rPr>
      </w:pPr>
      <w:r w:rsidRPr="00F760CD">
        <w:rPr>
          <w:color w:val="000000" w:themeColor="text1"/>
        </w:rPr>
        <w:t>Focusing Areas</w:t>
      </w:r>
    </w:p>
    <w:p w14:paraId="75DC3B64" w14:textId="77777777" w:rsidR="0097072B" w:rsidRPr="00F760CD" w:rsidRDefault="0097072B">
      <w:pPr>
        <w:spacing w:before="80" w:after="80"/>
        <w:rPr>
          <w:color w:val="000000" w:themeColor="text1"/>
        </w:rPr>
      </w:pPr>
    </w:p>
    <w:p w14:paraId="1CDF7486" w14:textId="77777777" w:rsidR="0097072B" w:rsidRPr="00F760CD" w:rsidRDefault="003744BC">
      <w:pPr>
        <w:spacing w:before="120" w:after="60"/>
        <w:rPr>
          <w:color w:val="000000" w:themeColor="text1"/>
        </w:rPr>
      </w:pPr>
      <w:r w:rsidRPr="00F760CD">
        <w:rPr>
          <w:b/>
          <w:bCs/>
          <w:color w:val="000000" w:themeColor="text1"/>
          <w:sz w:val="23"/>
          <w:szCs w:val="23"/>
        </w:rPr>
        <w:t>Training, Team Development &amp; Performance Analysis</w:t>
      </w:r>
    </w:p>
    <w:p w14:paraId="438602A2" w14:textId="77777777" w:rsidR="0097072B" w:rsidRPr="00F760CD" w:rsidRDefault="003744BC">
      <w:pPr>
        <w:pStyle w:val="ListParagraph"/>
        <w:numPr>
          <w:ilvl w:val="0"/>
          <w:numId w:val="2"/>
        </w:numPr>
        <w:spacing w:before="40" w:after="40"/>
        <w:rPr>
          <w:color w:val="000000" w:themeColor="text1"/>
        </w:rPr>
      </w:pPr>
      <w:r w:rsidRPr="00F760CD">
        <w:rPr>
          <w:color w:val="000000" w:themeColor="text1"/>
        </w:rPr>
        <w:t>Regular training sessions focusing on strength, endurance, and agility.</w:t>
      </w:r>
    </w:p>
    <w:p w14:paraId="071FE569" w14:textId="77777777" w:rsidR="0097072B" w:rsidRPr="00F760CD" w:rsidRDefault="003744BC">
      <w:pPr>
        <w:pStyle w:val="ListParagraph"/>
        <w:numPr>
          <w:ilvl w:val="0"/>
          <w:numId w:val="2"/>
        </w:numPr>
        <w:spacing w:before="40" w:after="40"/>
        <w:rPr>
          <w:color w:val="000000" w:themeColor="text1"/>
        </w:rPr>
      </w:pPr>
      <w:r w:rsidRPr="00F760CD">
        <w:rPr>
          <w:color w:val="000000" w:themeColor="text1"/>
        </w:rPr>
        <w:t xml:space="preserve">Practice drills </w:t>
      </w:r>
      <w:proofErr w:type="spellStart"/>
      <w:r w:rsidRPr="00F760CD">
        <w:rPr>
          <w:color w:val="000000" w:themeColor="text1"/>
        </w:rPr>
        <w:t>emphasising</w:t>
      </w:r>
      <w:proofErr w:type="spellEnd"/>
      <w:r w:rsidRPr="00F760CD">
        <w:rPr>
          <w:color w:val="000000" w:themeColor="text1"/>
        </w:rPr>
        <w:t xml:space="preserve"> raiding techniques and defensive chains.</w:t>
      </w:r>
    </w:p>
    <w:p w14:paraId="6DB0977A" w14:textId="77777777" w:rsidR="0097072B" w:rsidRPr="00F760CD" w:rsidRDefault="003744BC">
      <w:pPr>
        <w:pStyle w:val="ListParagraph"/>
        <w:numPr>
          <w:ilvl w:val="0"/>
          <w:numId w:val="2"/>
        </w:numPr>
        <w:spacing w:before="40" w:after="40"/>
        <w:rPr>
          <w:color w:val="000000" w:themeColor="text1"/>
        </w:rPr>
      </w:pPr>
      <w:r w:rsidRPr="00F760CD">
        <w:rPr>
          <w:color w:val="000000" w:themeColor="text1"/>
        </w:rPr>
        <w:t>Development of team coordination and match strategies.</w:t>
      </w:r>
    </w:p>
    <w:p w14:paraId="2AB01537" w14:textId="77777777" w:rsidR="0097072B" w:rsidRPr="00F760CD" w:rsidRDefault="003744BC">
      <w:pPr>
        <w:pStyle w:val="ListParagraph"/>
        <w:numPr>
          <w:ilvl w:val="0"/>
          <w:numId w:val="2"/>
        </w:numPr>
        <w:spacing w:before="40" w:after="40"/>
        <w:rPr>
          <w:color w:val="000000" w:themeColor="text1"/>
        </w:rPr>
      </w:pPr>
      <w:r w:rsidRPr="00F760CD">
        <w:rPr>
          <w:color w:val="000000" w:themeColor="text1"/>
        </w:rPr>
        <w:t>Exposure to high-intensity tournaments to improve mental resilience.</w:t>
      </w:r>
    </w:p>
    <w:p w14:paraId="402A960E" w14:textId="77777777" w:rsidR="0097072B" w:rsidRPr="00F760CD" w:rsidRDefault="003744BC">
      <w:pPr>
        <w:pStyle w:val="ListParagraph"/>
        <w:numPr>
          <w:ilvl w:val="0"/>
          <w:numId w:val="2"/>
        </w:numPr>
        <w:spacing w:before="40" w:after="40"/>
        <w:rPr>
          <w:color w:val="000000" w:themeColor="text1"/>
        </w:rPr>
      </w:pPr>
      <w:r w:rsidRPr="00F760CD">
        <w:rPr>
          <w:color w:val="000000" w:themeColor="text1"/>
        </w:rPr>
        <w:t>Leadership development among senior players.</w:t>
      </w:r>
    </w:p>
    <w:p w14:paraId="3CCB5DF8" w14:textId="77777777" w:rsidR="0097072B" w:rsidRPr="00F760CD" w:rsidRDefault="003744BC">
      <w:pPr>
        <w:pStyle w:val="ListParagraph"/>
        <w:numPr>
          <w:ilvl w:val="0"/>
          <w:numId w:val="2"/>
        </w:numPr>
        <w:spacing w:before="40" w:after="40"/>
        <w:rPr>
          <w:color w:val="000000" w:themeColor="text1"/>
        </w:rPr>
      </w:pPr>
      <w:r w:rsidRPr="00F760CD">
        <w:rPr>
          <w:color w:val="000000" w:themeColor="text1"/>
        </w:rPr>
        <w:t>Encouragement of fair play and sportsmanship.</w:t>
      </w:r>
    </w:p>
    <w:p w14:paraId="35537D69" w14:textId="77777777" w:rsidR="00F760CD" w:rsidRPr="00F760CD" w:rsidRDefault="00F760CD" w:rsidP="00F760CD">
      <w:pPr>
        <w:pStyle w:val="Heading2"/>
        <w:rPr>
          <w:color w:val="000000" w:themeColor="text1"/>
        </w:rPr>
      </w:pPr>
      <w:r w:rsidRPr="00F760CD">
        <w:rPr>
          <w:color w:val="000000" w:themeColor="text1"/>
        </w:rPr>
        <w:t>Club Members</w:t>
      </w:r>
    </w:p>
    <w:p w14:paraId="5EFEE941" w14:textId="77777777" w:rsidR="00F760CD" w:rsidRPr="00F760CD" w:rsidRDefault="00F760CD" w:rsidP="00F760CD">
      <w:pPr>
        <w:spacing w:before="80" w:after="80"/>
        <w:rPr>
          <w:color w:val="000000" w:themeColor="text1"/>
        </w:rPr>
      </w:pPr>
    </w:p>
    <w:tbl>
      <w:tblPr>
        <w:tblW w:w="6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000"/>
      </w:tblGrid>
      <w:tr w:rsidR="00F760CD" w:rsidRPr="00F760CD" w14:paraId="259E3BCC" w14:textId="77777777" w:rsidTr="00882199">
        <w:tc>
          <w:tcPr>
            <w:tcW w:w="3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44740B8" w14:textId="77777777" w:rsidR="00F760CD" w:rsidRPr="00F760CD" w:rsidRDefault="00F760CD" w:rsidP="00882199">
            <w:pPr>
              <w:rPr>
                <w:color w:val="000000" w:themeColor="text1"/>
              </w:rPr>
            </w:pPr>
            <w:r w:rsidRPr="00F760CD">
              <w:rPr>
                <w:b/>
                <w:bCs/>
                <w:color w:val="000000" w:themeColor="text1"/>
                <w:sz w:val="20"/>
                <w:szCs w:val="20"/>
              </w:rPr>
              <w:t>Role</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8AD870" w14:textId="77777777" w:rsidR="00F760CD" w:rsidRPr="00F760CD" w:rsidRDefault="00F760CD" w:rsidP="00882199">
            <w:pPr>
              <w:rPr>
                <w:color w:val="000000" w:themeColor="text1"/>
              </w:rPr>
            </w:pPr>
            <w:r w:rsidRPr="00F760CD">
              <w:rPr>
                <w:color w:val="000000" w:themeColor="text1"/>
                <w:sz w:val="20"/>
                <w:szCs w:val="20"/>
              </w:rPr>
              <w:t>Name</w:t>
            </w:r>
          </w:p>
        </w:tc>
      </w:tr>
      <w:tr w:rsidR="00F760CD" w:rsidRPr="00F760CD" w14:paraId="6EE3BC27" w14:textId="77777777" w:rsidTr="00882199">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68C55F" w14:textId="77777777" w:rsidR="00F760CD" w:rsidRPr="00F760CD" w:rsidRDefault="00F760CD" w:rsidP="00882199">
            <w:pPr>
              <w:rPr>
                <w:color w:val="000000" w:themeColor="text1"/>
              </w:rPr>
            </w:pPr>
            <w:r w:rsidRPr="00F760CD">
              <w:rPr>
                <w:color w:val="000000" w:themeColor="text1"/>
                <w:sz w:val="20"/>
                <w:szCs w:val="20"/>
              </w:rPr>
              <w:t>Secretary &amp; Captain</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689332" w14:textId="77777777" w:rsidR="00F760CD" w:rsidRPr="00F760CD" w:rsidRDefault="00F760CD" w:rsidP="00882199">
            <w:pPr>
              <w:rPr>
                <w:color w:val="000000" w:themeColor="text1"/>
              </w:rPr>
            </w:pPr>
            <w:r w:rsidRPr="00F760CD">
              <w:rPr>
                <w:color w:val="000000" w:themeColor="text1"/>
                <w:sz w:val="20"/>
                <w:szCs w:val="20"/>
              </w:rPr>
              <w:t>Rohit Repal</w:t>
            </w:r>
          </w:p>
        </w:tc>
      </w:tr>
      <w:tr w:rsidR="00F760CD" w:rsidRPr="00F760CD" w14:paraId="6A57D6EA" w14:textId="77777777" w:rsidTr="00882199">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B61FF3" w14:textId="77777777" w:rsidR="00F760CD" w:rsidRPr="00F760CD" w:rsidRDefault="00F760CD" w:rsidP="00882199">
            <w:pPr>
              <w:rPr>
                <w:color w:val="000000" w:themeColor="text1"/>
              </w:rPr>
            </w:pPr>
            <w:r w:rsidRPr="00F760CD">
              <w:rPr>
                <w:color w:val="000000" w:themeColor="text1"/>
                <w:sz w:val="20"/>
                <w:szCs w:val="20"/>
              </w:rPr>
              <w:t>Girls Captain</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F489D1" w14:textId="77777777" w:rsidR="00F760CD" w:rsidRPr="00F760CD" w:rsidRDefault="00F760CD" w:rsidP="00882199">
            <w:pPr>
              <w:rPr>
                <w:color w:val="000000" w:themeColor="text1"/>
              </w:rPr>
            </w:pPr>
            <w:r w:rsidRPr="00F760CD">
              <w:rPr>
                <w:color w:val="000000" w:themeColor="text1"/>
                <w:sz w:val="20"/>
                <w:szCs w:val="20"/>
              </w:rPr>
              <w:t>Suhani Nigam</w:t>
            </w:r>
          </w:p>
        </w:tc>
      </w:tr>
      <w:tr w:rsidR="00F760CD" w:rsidRPr="00F760CD" w14:paraId="4DB1F979" w14:textId="77777777" w:rsidTr="00882199">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6DCAD7E" w14:textId="77777777" w:rsidR="00F760CD" w:rsidRPr="00F760CD" w:rsidRDefault="00F760CD" w:rsidP="00882199">
            <w:pPr>
              <w:rPr>
                <w:color w:val="000000" w:themeColor="text1"/>
              </w:rPr>
            </w:pPr>
            <w:r w:rsidRPr="00F760CD">
              <w:rPr>
                <w:color w:val="000000" w:themeColor="text1"/>
                <w:sz w:val="20"/>
                <w:szCs w:val="20"/>
              </w:rPr>
              <w:t>Senior Player</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F8967D" w14:textId="77777777" w:rsidR="00F760CD" w:rsidRPr="00F760CD" w:rsidRDefault="00F760CD" w:rsidP="00882199">
            <w:pPr>
              <w:rPr>
                <w:color w:val="000000" w:themeColor="text1"/>
              </w:rPr>
            </w:pPr>
            <w:r w:rsidRPr="00F760CD">
              <w:rPr>
                <w:color w:val="000000" w:themeColor="text1"/>
                <w:sz w:val="20"/>
                <w:szCs w:val="20"/>
              </w:rPr>
              <w:t>Guru Kamble</w:t>
            </w:r>
          </w:p>
        </w:tc>
      </w:tr>
      <w:tr w:rsidR="00F760CD" w:rsidRPr="00F760CD" w14:paraId="68E5D619" w14:textId="77777777" w:rsidTr="00882199">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BC7C69" w14:textId="77777777" w:rsidR="00F760CD" w:rsidRPr="00F760CD" w:rsidRDefault="00F760CD" w:rsidP="00882199">
            <w:pPr>
              <w:rPr>
                <w:color w:val="000000" w:themeColor="text1"/>
              </w:rPr>
            </w:pPr>
            <w:r w:rsidRPr="00F760CD">
              <w:rPr>
                <w:color w:val="000000" w:themeColor="text1"/>
                <w:sz w:val="20"/>
                <w:szCs w:val="20"/>
              </w:rPr>
              <w:t>Senior Player</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CFD9FBC" w14:textId="77777777" w:rsidR="00F760CD" w:rsidRPr="00F760CD" w:rsidRDefault="00F760CD" w:rsidP="00882199">
            <w:pPr>
              <w:rPr>
                <w:color w:val="000000" w:themeColor="text1"/>
              </w:rPr>
            </w:pPr>
            <w:r w:rsidRPr="00F760CD">
              <w:rPr>
                <w:color w:val="000000" w:themeColor="text1"/>
                <w:sz w:val="20"/>
                <w:szCs w:val="20"/>
              </w:rPr>
              <w:t>Yogesh Patil</w:t>
            </w:r>
          </w:p>
        </w:tc>
      </w:tr>
      <w:tr w:rsidR="00F760CD" w:rsidRPr="00F760CD" w14:paraId="0E38B45E" w14:textId="77777777" w:rsidTr="00882199">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535F03" w14:textId="77777777" w:rsidR="00F760CD" w:rsidRPr="00F760CD" w:rsidRDefault="00F760CD" w:rsidP="00882199">
            <w:pPr>
              <w:rPr>
                <w:color w:val="000000" w:themeColor="text1"/>
              </w:rPr>
            </w:pPr>
            <w:r w:rsidRPr="00F760CD">
              <w:rPr>
                <w:color w:val="000000" w:themeColor="text1"/>
                <w:sz w:val="20"/>
                <w:szCs w:val="20"/>
              </w:rPr>
              <w:t>Senior Player</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70DF71" w14:textId="77777777" w:rsidR="00F760CD" w:rsidRPr="00F760CD" w:rsidRDefault="00F760CD" w:rsidP="00882199">
            <w:pPr>
              <w:rPr>
                <w:color w:val="000000" w:themeColor="text1"/>
              </w:rPr>
            </w:pPr>
            <w:r w:rsidRPr="00F760CD">
              <w:rPr>
                <w:color w:val="000000" w:themeColor="text1"/>
                <w:sz w:val="20"/>
                <w:szCs w:val="20"/>
              </w:rPr>
              <w:t xml:space="preserve">Abhinandan </w:t>
            </w:r>
            <w:proofErr w:type="spellStart"/>
            <w:r w:rsidRPr="00F760CD">
              <w:rPr>
                <w:color w:val="000000" w:themeColor="text1"/>
                <w:sz w:val="20"/>
                <w:szCs w:val="20"/>
              </w:rPr>
              <w:t>Jugale</w:t>
            </w:r>
            <w:proofErr w:type="spellEnd"/>
          </w:p>
        </w:tc>
      </w:tr>
      <w:tr w:rsidR="00F760CD" w:rsidRPr="00F760CD" w14:paraId="2DE4F763" w14:textId="77777777" w:rsidTr="00882199">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6C241C" w14:textId="77777777" w:rsidR="00F760CD" w:rsidRPr="00F760CD" w:rsidRDefault="00F760CD" w:rsidP="00882199">
            <w:pPr>
              <w:rPr>
                <w:color w:val="000000" w:themeColor="text1"/>
              </w:rPr>
            </w:pPr>
            <w:r w:rsidRPr="00F760CD">
              <w:rPr>
                <w:color w:val="000000" w:themeColor="text1"/>
                <w:sz w:val="20"/>
                <w:szCs w:val="20"/>
              </w:rPr>
              <w:t>Senior Player</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B21539" w14:textId="77777777" w:rsidR="00F760CD" w:rsidRPr="00F760CD" w:rsidRDefault="00F760CD" w:rsidP="00882199">
            <w:pPr>
              <w:rPr>
                <w:color w:val="000000" w:themeColor="text1"/>
              </w:rPr>
            </w:pPr>
            <w:r w:rsidRPr="00F760CD">
              <w:rPr>
                <w:color w:val="000000" w:themeColor="text1"/>
                <w:sz w:val="20"/>
                <w:szCs w:val="20"/>
              </w:rPr>
              <w:t>Atharv Mahajan</w:t>
            </w:r>
          </w:p>
        </w:tc>
      </w:tr>
    </w:tbl>
    <w:p w14:paraId="5C0602D4" w14:textId="2E85F12B" w:rsidR="0097072B" w:rsidRDefault="000B79FF">
      <w:pPr>
        <w:spacing w:before="80" w:after="80"/>
        <w:rPr>
          <w:color w:val="000000" w:themeColor="text1"/>
        </w:rPr>
      </w:pPr>
      <w:r w:rsidRPr="000B79FF">
        <w:rPr>
          <w:noProof/>
          <w:color w:val="000000" w:themeColor="text1"/>
        </w:rPr>
        <w:lastRenderedPageBreak/>
        <w:drawing>
          <wp:inline distT="0" distB="0" distL="0" distR="0" wp14:anchorId="6381BFA8" wp14:editId="03A2835A">
            <wp:extent cx="5287113" cy="2410161"/>
            <wp:effectExtent l="0" t="0" r="8890" b="9525"/>
            <wp:docPr id="973958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958768" name=""/>
                    <pic:cNvPicPr/>
                  </pic:nvPicPr>
                  <pic:blipFill>
                    <a:blip r:embed="rId6"/>
                    <a:stretch>
                      <a:fillRect/>
                    </a:stretch>
                  </pic:blipFill>
                  <pic:spPr>
                    <a:xfrm>
                      <a:off x="0" y="0"/>
                      <a:ext cx="5287113" cy="2410161"/>
                    </a:xfrm>
                    <a:prstGeom prst="rect">
                      <a:avLst/>
                    </a:prstGeom>
                  </pic:spPr>
                </pic:pic>
              </a:graphicData>
            </a:graphic>
          </wp:inline>
        </w:drawing>
      </w:r>
    </w:p>
    <w:p w14:paraId="6668F2CA" w14:textId="77777777" w:rsidR="000B79FF" w:rsidRDefault="000B79FF">
      <w:pPr>
        <w:spacing w:before="80" w:after="80"/>
        <w:rPr>
          <w:color w:val="000000" w:themeColor="text1"/>
        </w:rPr>
      </w:pPr>
    </w:p>
    <w:p w14:paraId="51838037" w14:textId="31C045B0" w:rsidR="000B79FF" w:rsidRDefault="000B79FF">
      <w:pPr>
        <w:spacing w:before="80" w:after="80"/>
        <w:rPr>
          <w:color w:val="000000" w:themeColor="text1"/>
        </w:rPr>
      </w:pPr>
    </w:p>
    <w:p w14:paraId="53193EED" w14:textId="77777777" w:rsidR="000B79FF" w:rsidRDefault="000B79FF">
      <w:pPr>
        <w:spacing w:before="80" w:after="80"/>
        <w:rPr>
          <w:color w:val="000000" w:themeColor="text1"/>
        </w:rPr>
      </w:pPr>
    </w:p>
    <w:p w14:paraId="4B95D1F7" w14:textId="77777777" w:rsidR="000B79FF" w:rsidRPr="00F760CD" w:rsidRDefault="000B79FF">
      <w:pPr>
        <w:spacing w:before="80" w:after="80"/>
        <w:rPr>
          <w:color w:val="000000" w:themeColor="text1"/>
        </w:rPr>
      </w:pPr>
    </w:p>
    <w:sectPr w:rsidR="000B79FF" w:rsidRPr="00F760C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24224"/>
    <w:multiLevelType w:val="hybridMultilevel"/>
    <w:tmpl w:val="5080BF82"/>
    <w:lvl w:ilvl="0" w:tplc="5A6C5614">
      <w:start w:val="1"/>
      <w:numFmt w:val="bullet"/>
      <w:lvlText w:val="●"/>
      <w:lvlJc w:val="left"/>
      <w:pPr>
        <w:ind w:left="720" w:hanging="360"/>
      </w:pPr>
    </w:lvl>
    <w:lvl w:ilvl="1" w:tplc="D8BC3974">
      <w:start w:val="1"/>
      <w:numFmt w:val="bullet"/>
      <w:lvlText w:val="○"/>
      <w:lvlJc w:val="left"/>
      <w:pPr>
        <w:ind w:left="1440" w:hanging="360"/>
      </w:pPr>
    </w:lvl>
    <w:lvl w:ilvl="2" w:tplc="A82AFD00">
      <w:start w:val="1"/>
      <w:numFmt w:val="bullet"/>
      <w:lvlText w:val="■"/>
      <w:lvlJc w:val="left"/>
      <w:pPr>
        <w:ind w:left="2160" w:hanging="360"/>
      </w:pPr>
    </w:lvl>
    <w:lvl w:ilvl="3" w:tplc="75A01976">
      <w:start w:val="1"/>
      <w:numFmt w:val="bullet"/>
      <w:lvlText w:val="●"/>
      <w:lvlJc w:val="left"/>
      <w:pPr>
        <w:ind w:left="2880" w:hanging="360"/>
      </w:pPr>
    </w:lvl>
    <w:lvl w:ilvl="4" w:tplc="3CBAFEF0">
      <w:start w:val="1"/>
      <w:numFmt w:val="bullet"/>
      <w:lvlText w:val="○"/>
      <w:lvlJc w:val="left"/>
      <w:pPr>
        <w:ind w:left="3600" w:hanging="360"/>
      </w:pPr>
    </w:lvl>
    <w:lvl w:ilvl="5" w:tplc="E27A2136">
      <w:start w:val="1"/>
      <w:numFmt w:val="bullet"/>
      <w:lvlText w:val="■"/>
      <w:lvlJc w:val="left"/>
      <w:pPr>
        <w:ind w:left="4320" w:hanging="360"/>
      </w:pPr>
    </w:lvl>
    <w:lvl w:ilvl="6" w:tplc="9AE85480">
      <w:start w:val="1"/>
      <w:numFmt w:val="bullet"/>
      <w:lvlText w:val="●"/>
      <w:lvlJc w:val="left"/>
      <w:pPr>
        <w:ind w:left="5040" w:hanging="360"/>
      </w:pPr>
    </w:lvl>
    <w:lvl w:ilvl="7" w:tplc="413023A4">
      <w:start w:val="1"/>
      <w:numFmt w:val="bullet"/>
      <w:lvlText w:val="●"/>
      <w:lvlJc w:val="left"/>
      <w:pPr>
        <w:ind w:left="5760" w:hanging="360"/>
      </w:pPr>
    </w:lvl>
    <w:lvl w:ilvl="8" w:tplc="D53C002C">
      <w:start w:val="1"/>
      <w:numFmt w:val="bullet"/>
      <w:lvlText w:val="●"/>
      <w:lvlJc w:val="left"/>
      <w:pPr>
        <w:ind w:left="6480" w:hanging="360"/>
      </w:pPr>
    </w:lvl>
  </w:abstractNum>
  <w:abstractNum w:abstractNumId="1" w15:restartNumberingAfterBreak="0">
    <w:nsid w:val="2DE14E0F"/>
    <w:multiLevelType w:val="hybridMultilevel"/>
    <w:tmpl w:val="913AD6FC"/>
    <w:lvl w:ilvl="0" w:tplc="37700EFA">
      <w:start w:val="1"/>
      <w:numFmt w:val="bullet"/>
      <w:lvlText w:val="•"/>
      <w:lvlJc w:val="left"/>
      <w:pPr>
        <w:ind w:left="720" w:hanging="360"/>
      </w:pPr>
    </w:lvl>
    <w:lvl w:ilvl="1" w:tplc="086A0C24">
      <w:numFmt w:val="decimal"/>
      <w:lvlText w:val=""/>
      <w:lvlJc w:val="left"/>
    </w:lvl>
    <w:lvl w:ilvl="2" w:tplc="0A5E0A08">
      <w:numFmt w:val="decimal"/>
      <w:lvlText w:val=""/>
      <w:lvlJc w:val="left"/>
    </w:lvl>
    <w:lvl w:ilvl="3" w:tplc="236EAFF2">
      <w:numFmt w:val="decimal"/>
      <w:lvlText w:val=""/>
      <w:lvlJc w:val="left"/>
    </w:lvl>
    <w:lvl w:ilvl="4" w:tplc="8E0A98D2">
      <w:numFmt w:val="decimal"/>
      <w:lvlText w:val=""/>
      <w:lvlJc w:val="left"/>
    </w:lvl>
    <w:lvl w:ilvl="5" w:tplc="2E969414">
      <w:numFmt w:val="decimal"/>
      <w:lvlText w:val=""/>
      <w:lvlJc w:val="left"/>
    </w:lvl>
    <w:lvl w:ilvl="6" w:tplc="5C7A083C">
      <w:numFmt w:val="decimal"/>
      <w:lvlText w:val=""/>
      <w:lvlJc w:val="left"/>
    </w:lvl>
    <w:lvl w:ilvl="7" w:tplc="360610BC">
      <w:numFmt w:val="decimal"/>
      <w:lvlText w:val=""/>
      <w:lvlJc w:val="left"/>
    </w:lvl>
    <w:lvl w:ilvl="8" w:tplc="841235BC">
      <w:numFmt w:val="decimal"/>
      <w:lvlText w:val=""/>
      <w:lvlJc w:val="left"/>
    </w:lvl>
  </w:abstractNum>
  <w:abstractNum w:abstractNumId="2" w15:restartNumberingAfterBreak="0">
    <w:nsid w:val="665E6CED"/>
    <w:multiLevelType w:val="hybridMultilevel"/>
    <w:tmpl w:val="1AE6572A"/>
    <w:lvl w:ilvl="0" w:tplc="53CE6F3E">
      <w:start w:val="1"/>
      <w:numFmt w:val="decimal"/>
      <w:lvlText w:val="%1."/>
      <w:lvlJc w:val="left"/>
      <w:pPr>
        <w:ind w:left="720" w:hanging="360"/>
      </w:pPr>
    </w:lvl>
    <w:lvl w:ilvl="1" w:tplc="2F4CBB3C">
      <w:numFmt w:val="decimal"/>
      <w:lvlText w:val=""/>
      <w:lvlJc w:val="left"/>
    </w:lvl>
    <w:lvl w:ilvl="2" w:tplc="89167BEE">
      <w:numFmt w:val="decimal"/>
      <w:lvlText w:val=""/>
      <w:lvlJc w:val="left"/>
    </w:lvl>
    <w:lvl w:ilvl="3" w:tplc="DE9CBD84">
      <w:numFmt w:val="decimal"/>
      <w:lvlText w:val=""/>
      <w:lvlJc w:val="left"/>
    </w:lvl>
    <w:lvl w:ilvl="4" w:tplc="17E89A3E">
      <w:numFmt w:val="decimal"/>
      <w:lvlText w:val=""/>
      <w:lvlJc w:val="left"/>
    </w:lvl>
    <w:lvl w:ilvl="5" w:tplc="C40CA842">
      <w:numFmt w:val="decimal"/>
      <w:lvlText w:val=""/>
      <w:lvlJc w:val="left"/>
    </w:lvl>
    <w:lvl w:ilvl="6" w:tplc="9398914E">
      <w:numFmt w:val="decimal"/>
      <w:lvlText w:val=""/>
      <w:lvlJc w:val="left"/>
    </w:lvl>
    <w:lvl w:ilvl="7" w:tplc="FDFC33F6">
      <w:numFmt w:val="decimal"/>
      <w:lvlText w:val=""/>
      <w:lvlJc w:val="left"/>
    </w:lvl>
    <w:lvl w:ilvl="8" w:tplc="E03C1ADA">
      <w:numFmt w:val="decimal"/>
      <w:lvlText w:val=""/>
      <w:lvlJc w:val="left"/>
    </w:lvl>
  </w:abstractNum>
  <w:num w:numId="1" w16cid:durableId="780540247">
    <w:abstractNumId w:val="0"/>
    <w:lvlOverride w:ilvl="0">
      <w:startOverride w:val="1"/>
    </w:lvlOverride>
  </w:num>
  <w:num w:numId="2" w16cid:durableId="85461156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72B"/>
    <w:rsid w:val="000B79FF"/>
    <w:rsid w:val="0028526E"/>
    <w:rsid w:val="003744BC"/>
    <w:rsid w:val="003D0C07"/>
    <w:rsid w:val="00912C0A"/>
    <w:rsid w:val="0097072B"/>
    <w:rsid w:val="00F760CD"/>
    <w:rsid w:val="00F92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AA6A0"/>
  <w15:docId w15:val="{CA8B26AC-EC2A-164D-A24A-5C5DB7EE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32"/>
      <w:szCs w:val="32"/>
    </w:rPr>
  </w:style>
  <w:style w:type="paragraph" w:styleId="Heading2">
    <w:name w:val="heading 2"/>
    <w:uiPriority w:val="9"/>
    <w:unhideWhenUsed/>
    <w:qFormat/>
    <w:pPr>
      <w:spacing w:before="200" w:after="10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398</Words>
  <Characters>2487</Characters>
  <Application>Microsoft Office Word</Application>
  <DocSecurity>0</DocSecurity>
  <Lines>75</Lines>
  <Paragraphs>49</Paragraphs>
  <ScaleCrop>false</ScaleCrop>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GOLHAR PRATHMESH JAYKUMAR</cp:lastModifiedBy>
  <cp:revision>3</cp:revision>
  <dcterms:created xsi:type="dcterms:W3CDTF">2026-03-20T06:26:00Z</dcterms:created>
  <dcterms:modified xsi:type="dcterms:W3CDTF">2026-03-20T07:08:00Z</dcterms:modified>
</cp:coreProperties>
</file>