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31126D" w14:textId="77777777" w:rsidR="006E3AC5" w:rsidRPr="00754ACA" w:rsidRDefault="00000000" w:rsidP="00754ACA">
      <w:pPr>
        <w:pStyle w:val="Heading1"/>
        <w:jc w:val="center"/>
        <w:rPr>
          <w:color w:val="000000" w:themeColor="text1"/>
          <w:u w:val="single"/>
        </w:rPr>
      </w:pPr>
      <w:r w:rsidRPr="00754ACA">
        <w:rPr>
          <w:color w:val="000000" w:themeColor="text1"/>
          <w:u w:val="single"/>
        </w:rPr>
        <w:t>DRAMA AND FILMS CLUB (</w:t>
      </w:r>
      <w:proofErr w:type="spellStart"/>
      <w:r w:rsidRPr="00754ACA">
        <w:rPr>
          <w:color w:val="000000" w:themeColor="text1"/>
          <w:u w:val="single"/>
        </w:rPr>
        <w:t>DnFC</w:t>
      </w:r>
      <w:proofErr w:type="spellEnd"/>
      <w:r w:rsidRPr="00754ACA">
        <w:rPr>
          <w:color w:val="000000" w:themeColor="text1"/>
          <w:u w:val="single"/>
        </w:rPr>
        <w:t>)</w:t>
      </w:r>
    </w:p>
    <w:p w14:paraId="32153D41" w14:textId="77777777" w:rsidR="006E3AC5" w:rsidRPr="00754ACA" w:rsidRDefault="00000000">
      <w:pPr>
        <w:spacing w:before="60" w:after="100"/>
        <w:jc w:val="both"/>
        <w:rPr>
          <w:color w:val="000000" w:themeColor="text1"/>
        </w:rPr>
      </w:pPr>
      <w:r w:rsidRPr="00754ACA">
        <w:rPr>
          <w:color w:val="000000" w:themeColor="text1"/>
        </w:rPr>
        <w:t>The Drama and Films Club (</w:t>
      </w:r>
      <w:proofErr w:type="spellStart"/>
      <w:r w:rsidRPr="00754ACA">
        <w:rPr>
          <w:color w:val="000000" w:themeColor="text1"/>
        </w:rPr>
        <w:t>DnFC</w:t>
      </w:r>
      <w:proofErr w:type="spellEnd"/>
      <w:r w:rsidRPr="00754ACA">
        <w:rPr>
          <w:color w:val="000000" w:themeColor="text1"/>
        </w:rPr>
        <w:t>) at COEP Technological University was formally established during the academic year 2023-24, marking the beginning of a new creative chapter for the institution. In its very first year, the club produced an impressive body of work spanning short films, a documentary, a music video, and a full-length Marathi stage play — earning national-level recognition and establishing a strong foundation for creative excellence at COEP.</w:t>
      </w:r>
    </w:p>
    <w:p w14:paraId="04266F80" w14:textId="77777777" w:rsidR="006E3AC5" w:rsidRPr="00754ACA" w:rsidRDefault="006E3AC5">
      <w:pPr>
        <w:spacing w:before="80" w:after="80"/>
        <w:rPr>
          <w:color w:val="000000" w:themeColor="text1"/>
        </w:rPr>
      </w:pPr>
    </w:p>
    <w:p w14:paraId="519021F1" w14:textId="77777777" w:rsidR="006E3AC5" w:rsidRPr="00754ACA" w:rsidRDefault="00000000">
      <w:pPr>
        <w:pStyle w:val="Heading2"/>
        <w:rPr>
          <w:color w:val="000000" w:themeColor="text1"/>
        </w:rPr>
      </w:pPr>
      <w:r w:rsidRPr="00754ACA">
        <w:rPr>
          <w:color w:val="000000" w:themeColor="text1"/>
        </w:rPr>
        <w:t>Major Activities &amp; Productions</w:t>
      </w:r>
    </w:p>
    <w:p w14:paraId="21730D58" w14:textId="77777777" w:rsidR="006E3AC5" w:rsidRPr="00754ACA" w:rsidRDefault="006E3AC5">
      <w:pPr>
        <w:spacing w:before="80" w:after="80"/>
        <w:rPr>
          <w:color w:val="000000" w:themeColor="text1"/>
        </w:rPr>
      </w:pPr>
    </w:p>
    <w:p w14:paraId="55D3A6EF" w14:textId="77777777" w:rsidR="006E3AC5" w:rsidRPr="00754ACA" w:rsidRDefault="00000000">
      <w:pPr>
        <w:spacing w:before="120" w:after="60"/>
        <w:rPr>
          <w:color w:val="000000" w:themeColor="text1"/>
        </w:rPr>
      </w:pPr>
      <w:r w:rsidRPr="00754ACA">
        <w:rPr>
          <w:b/>
          <w:bCs/>
          <w:color w:val="000000" w:themeColor="text1"/>
          <w:sz w:val="23"/>
          <w:szCs w:val="23"/>
        </w:rPr>
        <w:t>Short Films</w:t>
      </w:r>
    </w:p>
    <w:p w14:paraId="33B800FB" w14:textId="77777777" w:rsidR="006E3AC5" w:rsidRPr="00754ACA" w:rsidRDefault="006E3AC5">
      <w:pPr>
        <w:spacing w:before="80" w:after="80"/>
        <w:rPr>
          <w:color w:val="000000" w:themeColor="text1"/>
        </w:rPr>
      </w:pPr>
    </w:p>
    <w:p w14:paraId="350A7513" w14:textId="77777777" w:rsidR="006E3AC5" w:rsidRPr="00754ACA" w:rsidRDefault="00000000">
      <w:pPr>
        <w:spacing w:before="60" w:after="40"/>
        <w:rPr>
          <w:color w:val="000000" w:themeColor="text1"/>
        </w:rPr>
      </w:pPr>
      <w:r w:rsidRPr="00754ACA">
        <w:rPr>
          <w:b/>
          <w:bCs/>
          <w:i/>
          <w:iCs/>
          <w:color w:val="000000" w:themeColor="text1"/>
        </w:rPr>
        <w:t>One Last Time</w:t>
      </w:r>
    </w:p>
    <w:p w14:paraId="6D3A3636" w14:textId="77777777" w:rsidR="006E3AC5" w:rsidRPr="00754ACA" w:rsidRDefault="00000000">
      <w:pPr>
        <w:spacing w:before="60" w:after="100"/>
        <w:jc w:val="both"/>
        <w:rPr>
          <w:color w:val="000000" w:themeColor="text1"/>
        </w:rPr>
      </w:pPr>
      <w:r w:rsidRPr="00754ACA">
        <w:rPr>
          <w:color w:val="000000" w:themeColor="text1"/>
        </w:rPr>
        <w:t>COEP's first-ever student-made short film, premiered at the Farewell Ceremony of the Batch of 2023. Shot entirely on campus, it crossed over 7,000 views within 24 hours of being uploaded to YouTube — a landmark achievement for student filmmaking at COEP.</w:t>
      </w:r>
    </w:p>
    <w:p w14:paraId="6D3EAD6D" w14:textId="77777777" w:rsidR="006E3AC5" w:rsidRPr="00754ACA" w:rsidRDefault="006E3AC5">
      <w:pPr>
        <w:spacing w:before="80" w:after="80"/>
        <w:rPr>
          <w:color w:val="000000" w:themeColor="text1"/>
        </w:rPr>
      </w:pPr>
    </w:p>
    <w:p w14:paraId="18901986" w14:textId="77777777" w:rsidR="006E3AC5" w:rsidRPr="00754ACA" w:rsidRDefault="00000000">
      <w:pPr>
        <w:spacing w:before="60" w:after="40"/>
        <w:rPr>
          <w:color w:val="000000" w:themeColor="text1"/>
        </w:rPr>
      </w:pPr>
      <w:r w:rsidRPr="00754ACA">
        <w:rPr>
          <w:b/>
          <w:bCs/>
          <w:i/>
          <w:iCs/>
          <w:color w:val="000000" w:themeColor="text1"/>
        </w:rPr>
        <w:t>Abhay</w:t>
      </w:r>
    </w:p>
    <w:p w14:paraId="6B2FE4F2" w14:textId="77777777" w:rsidR="006E3AC5" w:rsidRPr="00754ACA" w:rsidRDefault="00000000">
      <w:pPr>
        <w:spacing w:before="60" w:after="100"/>
        <w:jc w:val="both"/>
        <w:rPr>
          <w:color w:val="000000" w:themeColor="text1"/>
        </w:rPr>
      </w:pPr>
      <w:r w:rsidRPr="00754ACA">
        <w:rPr>
          <w:color w:val="000000" w:themeColor="text1"/>
        </w:rPr>
        <w:t>A horror short film shot over three nights in the hostel premises, pushing the club's technical and storytelling capabilities into new genre territory.</w:t>
      </w:r>
    </w:p>
    <w:p w14:paraId="276F0BC1" w14:textId="77777777" w:rsidR="006E3AC5" w:rsidRPr="00754ACA" w:rsidRDefault="006E3AC5">
      <w:pPr>
        <w:spacing w:before="80" w:after="80"/>
        <w:rPr>
          <w:color w:val="000000" w:themeColor="text1"/>
        </w:rPr>
      </w:pPr>
    </w:p>
    <w:p w14:paraId="6A22BDE8" w14:textId="77777777" w:rsidR="006E3AC5" w:rsidRPr="00754ACA" w:rsidRDefault="00000000">
      <w:pPr>
        <w:spacing w:before="60" w:after="40"/>
        <w:rPr>
          <w:color w:val="000000" w:themeColor="text1"/>
        </w:rPr>
      </w:pPr>
      <w:proofErr w:type="spellStart"/>
      <w:r w:rsidRPr="00754ACA">
        <w:rPr>
          <w:b/>
          <w:bCs/>
          <w:i/>
          <w:iCs/>
          <w:color w:val="000000" w:themeColor="text1"/>
        </w:rPr>
        <w:t>PopUp</w:t>
      </w:r>
      <w:proofErr w:type="spellEnd"/>
    </w:p>
    <w:p w14:paraId="51DC6278" w14:textId="77777777" w:rsidR="006E3AC5" w:rsidRPr="00754ACA" w:rsidRDefault="00000000">
      <w:pPr>
        <w:spacing w:before="60" w:after="100"/>
        <w:jc w:val="both"/>
        <w:rPr>
          <w:color w:val="000000" w:themeColor="text1"/>
        </w:rPr>
      </w:pPr>
      <w:r w:rsidRPr="00754ACA">
        <w:rPr>
          <w:color w:val="000000" w:themeColor="text1"/>
        </w:rPr>
        <w:t>A one-minute social message film exploring short-format storytelling as a medium for impactful communication.</w:t>
      </w:r>
    </w:p>
    <w:p w14:paraId="0EBA72BC" w14:textId="77777777" w:rsidR="006E3AC5" w:rsidRPr="00754ACA" w:rsidRDefault="006E3AC5">
      <w:pPr>
        <w:spacing w:before="80" w:after="80"/>
        <w:rPr>
          <w:color w:val="000000" w:themeColor="text1"/>
        </w:rPr>
      </w:pPr>
    </w:p>
    <w:p w14:paraId="21D0414F" w14:textId="77777777" w:rsidR="006E3AC5" w:rsidRPr="00754ACA" w:rsidRDefault="00000000">
      <w:pPr>
        <w:spacing w:before="60" w:after="40"/>
        <w:rPr>
          <w:color w:val="000000" w:themeColor="text1"/>
        </w:rPr>
      </w:pPr>
      <w:r w:rsidRPr="00754ACA">
        <w:rPr>
          <w:b/>
          <w:bCs/>
          <w:i/>
          <w:iCs/>
          <w:color w:val="000000" w:themeColor="text1"/>
        </w:rPr>
        <w:t>Aabhas (Flagship Production)</w:t>
      </w:r>
    </w:p>
    <w:p w14:paraId="4D663137" w14:textId="5C8A6077" w:rsidR="006E3AC5" w:rsidRPr="00754ACA" w:rsidRDefault="00000000">
      <w:pPr>
        <w:spacing w:before="60" w:after="100"/>
        <w:jc w:val="both"/>
        <w:rPr>
          <w:color w:val="000000" w:themeColor="text1"/>
        </w:rPr>
      </w:pPr>
      <w:r w:rsidRPr="00754ACA">
        <w:rPr>
          <w:color w:val="000000" w:themeColor="text1"/>
        </w:rPr>
        <w:t xml:space="preserve">The flagship production of the year, Aabhas premiered at the inauguration of COEP Impressions 2023. It crossed 10,000 views within one week of release and was selected for screening at the National Students Film Festival 2024 held at Mumbai University — marking </w:t>
      </w:r>
      <w:r w:rsidRPr="00754ACA">
        <w:rPr>
          <w:color w:val="000000" w:themeColor="text1"/>
        </w:rPr>
        <w:lastRenderedPageBreak/>
        <w:t>the first time a COEP student film was screened at a national platform outside campus.</w:t>
      </w:r>
      <w:r w:rsidR="00BD3351" w:rsidRPr="00BD3351">
        <w:rPr>
          <w:noProof/>
        </w:rPr>
        <w:t xml:space="preserve"> </w:t>
      </w:r>
      <w:r w:rsidR="00BD3351">
        <w:rPr>
          <w:noProof/>
        </w:rPr>
        <w:drawing>
          <wp:inline distT="0" distB="0" distL="0" distR="0" wp14:anchorId="55394F7F" wp14:editId="12AB9BF2">
            <wp:extent cx="5311603" cy="5845045"/>
            <wp:effectExtent l="0" t="0" r="3347" b="3305"/>
            <wp:docPr id="95098850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311603" cy="5845045"/>
                    </a:xfrm>
                    <a:prstGeom prst="rect">
                      <a:avLst/>
                    </a:prstGeom>
                    <a:noFill/>
                    <a:ln>
                      <a:noFill/>
                      <a:prstDash/>
                    </a:ln>
                  </pic:spPr>
                </pic:pic>
              </a:graphicData>
            </a:graphic>
          </wp:inline>
        </w:drawing>
      </w:r>
    </w:p>
    <w:p w14:paraId="647AE9B0" w14:textId="77777777" w:rsidR="006E3AC5" w:rsidRPr="00754ACA" w:rsidRDefault="006E3AC5">
      <w:pPr>
        <w:spacing w:before="80" w:after="80"/>
        <w:rPr>
          <w:color w:val="000000" w:themeColor="text1"/>
        </w:rPr>
      </w:pPr>
    </w:p>
    <w:p w14:paraId="5A63F58E" w14:textId="77777777" w:rsidR="006E3AC5" w:rsidRPr="00754ACA" w:rsidRDefault="00000000">
      <w:pPr>
        <w:spacing w:before="120" w:after="60"/>
        <w:rPr>
          <w:color w:val="000000" w:themeColor="text1"/>
        </w:rPr>
      </w:pPr>
      <w:r w:rsidRPr="00754ACA">
        <w:rPr>
          <w:b/>
          <w:bCs/>
          <w:color w:val="000000" w:themeColor="text1"/>
          <w:sz w:val="23"/>
          <w:szCs w:val="23"/>
        </w:rPr>
        <w:t>Documentary</w:t>
      </w:r>
    </w:p>
    <w:p w14:paraId="47D022A6" w14:textId="77777777" w:rsidR="006E3AC5" w:rsidRPr="00754ACA" w:rsidRDefault="00000000">
      <w:pPr>
        <w:spacing w:before="60" w:after="40"/>
        <w:rPr>
          <w:color w:val="000000" w:themeColor="text1"/>
        </w:rPr>
      </w:pPr>
      <w:r w:rsidRPr="00754ACA">
        <w:rPr>
          <w:b/>
          <w:bCs/>
          <w:i/>
          <w:iCs/>
          <w:color w:val="000000" w:themeColor="text1"/>
        </w:rPr>
        <w:t>Stepping Beyond Excellence</w:t>
      </w:r>
    </w:p>
    <w:p w14:paraId="16CE20E2" w14:textId="77777777" w:rsidR="006E3AC5" w:rsidRPr="00754ACA" w:rsidRDefault="00000000">
      <w:pPr>
        <w:spacing w:before="60" w:after="100"/>
        <w:jc w:val="both"/>
        <w:rPr>
          <w:color w:val="000000" w:themeColor="text1"/>
        </w:rPr>
      </w:pPr>
      <w:r w:rsidRPr="00754ACA">
        <w:rPr>
          <w:color w:val="000000" w:themeColor="text1"/>
        </w:rPr>
        <w:t>COEP's first official documentary, produced under the guidance of then Vice Chancellor Prof. Sudhir Agashe. The documentary focused on the academic and infrastructural development of COEP Technological University, serving as a lasting institutional record.</w:t>
      </w:r>
    </w:p>
    <w:p w14:paraId="7CD04B20" w14:textId="77777777" w:rsidR="006E3AC5" w:rsidRPr="00754ACA" w:rsidRDefault="006E3AC5">
      <w:pPr>
        <w:spacing w:before="80" w:after="80"/>
        <w:rPr>
          <w:color w:val="000000" w:themeColor="text1"/>
        </w:rPr>
      </w:pPr>
    </w:p>
    <w:p w14:paraId="5F37CFB5" w14:textId="77777777" w:rsidR="00BD3351" w:rsidRDefault="00BD3351">
      <w:pPr>
        <w:spacing w:before="120" w:after="60"/>
        <w:rPr>
          <w:b/>
          <w:bCs/>
          <w:color w:val="000000" w:themeColor="text1"/>
          <w:sz w:val="23"/>
          <w:szCs w:val="23"/>
        </w:rPr>
      </w:pPr>
    </w:p>
    <w:p w14:paraId="4EDEF96B" w14:textId="77777777" w:rsidR="00BD3351" w:rsidRDefault="00BD3351">
      <w:pPr>
        <w:spacing w:before="120" w:after="60"/>
        <w:rPr>
          <w:b/>
          <w:bCs/>
          <w:color w:val="000000" w:themeColor="text1"/>
          <w:sz w:val="23"/>
          <w:szCs w:val="23"/>
        </w:rPr>
      </w:pPr>
    </w:p>
    <w:p w14:paraId="0EA8C359" w14:textId="77777777" w:rsidR="00BD3351" w:rsidRDefault="00BD3351">
      <w:pPr>
        <w:spacing w:before="120" w:after="60"/>
        <w:rPr>
          <w:b/>
          <w:bCs/>
          <w:color w:val="000000" w:themeColor="text1"/>
          <w:sz w:val="23"/>
          <w:szCs w:val="23"/>
        </w:rPr>
      </w:pPr>
    </w:p>
    <w:p w14:paraId="66EE0833" w14:textId="77777777" w:rsidR="00BD3351" w:rsidRDefault="00BD3351">
      <w:pPr>
        <w:spacing w:before="120" w:after="60"/>
        <w:rPr>
          <w:b/>
          <w:bCs/>
          <w:color w:val="000000" w:themeColor="text1"/>
          <w:sz w:val="23"/>
          <w:szCs w:val="23"/>
        </w:rPr>
      </w:pPr>
    </w:p>
    <w:p w14:paraId="03405C7A" w14:textId="77777777" w:rsidR="00BD3351" w:rsidRDefault="00BD3351">
      <w:pPr>
        <w:spacing w:before="120" w:after="60"/>
        <w:rPr>
          <w:b/>
          <w:bCs/>
          <w:color w:val="000000" w:themeColor="text1"/>
          <w:sz w:val="23"/>
          <w:szCs w:val="23"/>
        </w:rPr>
      </w:pPr>
    </w:p>
    <w:p w14:paraId="5DDF0056" w14:textId="54BD750D" w:rsidR="006E3AC5" w:rsidRPr="00754ACA" w:rsidRDefault="00000000">
      <w:pPr>
        <w:spacing w:before="120" w:after="60"/>
        <w:rPr>
          <w:color w:val="000000" w:themeColor="text1"/>
        </w:rPr>
      </w:pPr>
      <w:r w:rsidRPr="00754ACA">
        <w:rPr>
          <w:b/>
          <w:bCs/>
          <w:color w:val="000000" w:themeColor="text1"/>
          <w:sz w:val="23"/>
          <w:szCs w:val="23"/>
        </w:rPr>
        <w:lastRenderedPageBreak/>
        <w:t>Music Video</w:t>
      </w:r>
    </w:p>
    <w:p w14:paraId="4F1CCADE" w14:textId="77777777" w:rsidR="006E3AC5" w:rsidRPr="00754ACA" w:rsidRDefault="00000000">
      <w:pPr>
        <w:spacing w:before="60" w:after="40"/>
        <w:rPr>
          <w:color w:val="000000" w:themeColor="text1"/>
        </w:rPr>
      </w:pPr>
      <w:r w:rsidRPr="00754ACA">
        <w:rPr>
          <w:b/>
          <w:bCs/>
          <w:i/>
          <w:iCs/>
          <w:color w:val="000000" w:themeColor="text1"/>
        </w:rPr>
        <w:t>Tasveer</w:t>
      </w:r>
    </w:p>
    <w:p w14:paraId="1E9F8882" w14:textId="5521DB97" w:rsidR="006E3AC5" w:rsidRPr="00754ACA" w:rsidRDefault="00000000">
      <w:pPr>
        <w:spacing w:before="60" w:after="100"/>
        <w:jc w:val="both"/>
        <w:rPr>
          <w:color w:val="000000" w:themeColor="text1"/>
        </w:rPr>
      </w:pPr>
      <w:r w:rsidRPr="00754ACA">
        <w:rPr>
          <w:color w:val="000000" w:themeColor="text1"/>
        </w:rPr>
        <w:t>An original music video produced in collaboration with The Audio Culture Studio — marking COEP's first student-composed and student-produced music video.</w:t>
      </w:r>
      <w:r w:rsidR="00BD3351" w:rsidRPr="00BD3351">
        <w:rPr>
          <w:noProof/>
        </w:rPr>
        <w:t xml:space="preserve"> </w:t>
      </w:r>
      <w:r w:rsidR="00BD3351">
        <w:rPr>
          <w:noProof/>
        </w:rPr>
        <w:drawing>
          <wp:inline distT="0" distB="0" distL="0" distR="0" wp14:anchorId="675B459A" wp14:editId="338A2107">
            <wp:extent cx="4580019" cy="5806942"/>
            <wp:effectExtent l="0" t="0" r="0" b="3308"/>
            <wp:docPr id="149081197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80019" cy="5806942"/>
                    </a:xfrm>
                    <a:prstGeom prst="rect">
                      <a:avLst/>
                    </a:prstGeom>
                    <a:noFill/>
                    <a:ln>
                      <a:noFill/>
                      <a:prstDash/>
                    </a:ln>
                  </pic:spPr>
                </pic:pic>
              </a:graphicData>
            </a:graphic>
          </wp:inline>
        </w:drawing>
      </w:r>
    </w:p>
    <w:p w14:paraId="69449F3E" w14:textId="77777777" w:rsidR="006E3AC5" w:rsidRPr="00754ACA" w:rsidRDefault="006E3AC5">
      <w:pPr>
        <w:spacing w:before="80" w:after="80"/>
        <w:rPr>
          <w:color w:val="000000" w:themeColor="text1"/>
        </w:rPr>
      </w:pPr>
    </w:p>
    <w:p w14:paraId="092603EB" w14:textId="77777777" w:rsidR="00754ACA" w:rsidRDefault="00754ACA">
      <w:pPr>
        <w:spacing w:before="120" w:after="60"/>
        <w:rPr>
          <w:b/>
          <w:bCs/>
          <w:color w:val="000000" w:themeColor="text1"/>
          <w:sz w:val="23"/>
          <w:szCs w:val="23"/>
        </w:rPr>
      </w:pPr>
    </w:p>
    <w:p w14:paraId="089DFA53" w14:textId="1F152480" w:rsidR="006E3AC5" w:rsidRPr="00754ACA" w:rsidRDefault="00000000">
      <w:pPr>
        <w:spacing w:before="120" w:after="60"/>
        <w:rPr>
          <w:color w:val="000000" w:themeColor="text1"/>
        </w:rPr>
      </w:pPr>
      <w:r w:rsidRPr="00754ACA">
        <w:rPr>
          <w:b/>
          <w:bCs/>
          <w:color w:val="000000" w:themeColor="text1"/>
          <w:sz w:val="23"/>
          <w:szCs w:val="23"/>
        </w:rPr>
        <w:t>Theatre</w:t>
      </w:r>
    </w:p>
    <w:p w14:paraId="2F98EBBD" w14:textId="77777777" w:rsidR="006E3AC5" w:rsidRPr="00754ACA" w:rsidRDefault="00000000">
      <w:pPr>
        <w:spacing w:before="60" w:after="40"/>
        <w:rPr>
          <w:color w:val="000000" w:themeColor="text1"/>
        </w:rPr>
      </w:pPr>
      <w:proofErr w:type="spellStart"/>
      <w:r w:rsidRPr="00754ACA">
        <w:rPr>
          <w:b/>
          <w:bCs/>
          <w:i/>
          <w:iCs/>
          <w:color w:val="000000" w:themeColor="text1"/>
        </w:rPr>
        <w:t>Dasva</w:t>
      </w:r>
      <w:proofErr w:type="spellEnd"/>
      <w:r w:rsidRPr="00754ACA">
        <w:rPr>
          <w:b/>
          <w:bCs/>
          <w:i/>
          <w:iCs/>
          <w:color w:val="000000" w:themeColor="text1"/>
        </w:rPr>
        <w:t xml:space="preserve"> (Two-Act Marathi Play)</w:t>
      </w:r>
    </w:p>
    <w:p w14:paraId="1898843C" w14:textId="77777777" w:rsidR="006E3AC5" w:rsidRPr="00754ACA" w:rsidRDefault="00000000">
      <w:pPr>
        <w:spacing w:before="60" w:after="100"/>
        <w:jc w:val="both"/>
        <w:rPr>
          <w:color w:val="000000" w:themeColor="text1"/>
        </w:rPr>
      </w:pPr>
      <w:r w:rsidRPr="00754ACA">
        <w:rPr>
          <w:color w:val="000000" w:themeColor="text1"/>
        </w:rPr>
        <w:t>A two-act Marathi play staged during the university's Annual Social Gathering (Antarang). The production introduced Box Set stage design for the first time in COEP drama — a professional theatre technique that elevates the visual storytelling of stage performances. The play received an overwhelming audience response, including a standing ovation and popular demand for an additional show.</w:t>
      </w:r>
    </w:p>
    <w:p w14:paraId="2E15ABB8" w14:textId="1EEB76A4" w:rsidR="006E3AC5" w:rsidRPr="00754ACA" w:rsidRDefault="00BD3351">
      <w:pPr>
        <w:spacing w:before="80" w:after="80"/>
        <w:rPr>
          <w:color w:val="000000" w:themeColor="text1"/>
        </w:rPr>
      </w:pPr>
      <w:r>
        <w:rPr>
          <w:noProof/>
        </w:rPr>
        <w:lastRenderedPageBreak/>
        <w:drawing>
          <wp:inline distT="0" distB="0" distL="0" distR="0" wp14:anchorId="7F4D61F7" wp14:editId="33D0B1AF">
            <wp:extent cx="5731510" cy="5768728"/>
            <wp:effectExtent l="0" t="0" r="0" b="0"/>
            <wp:docPr id="45956811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5768728"/>
                    </a:xfrm>
                    <a:prstGeom prst="rect">
                      <a:avLst/>
                    </a:prstGeom>
                    <a:noFill/>
                    <a:ln>
                      <a:noFill/>
                      <a:prstDash/>
                    </a:ln>
                  </pic:spPr>
                </pic:pic>
              </a:graphicData>
            </a:graphic>
          </wp:inline>
        </w:drawing>
      </w:r>
      <w:r>
        <w:rPr>
          <w:noProof/>
        </w:rPr>
        <w:lastRenderedPageBreak/>
        <w:drawing>
          <wp:inline distT="0" distB="0" distL="0" distR="0" wp14:anchorId="4A3337B6" wp14:editId="2CC11D9D">
            <wp:extent cx="5731510" cy="3665136"/>
            <wp:effectExtent l="0" t="0" r="0" b="5715"/>
            <wp:docPr id="18340920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238" t="512" r="-4316" b="-686"/>
                    <a:stretch>
                      <a:fillRect/>
                    </a:stretch>
                  </pic:blipFill>
                  <pic:spPr bwMode="auto">
                    <a:xfrm>
                      <a:off x="0" y="0"/>
                      <a:ext cx="5731510" cy="3665136"/>
                    </a:xfrm>
                    <a:prstGeom prst="rect">
                      <a:avLst/>
                    </a:prstGeom>
                    <a:noFill/>
                    <a:ln>
                      <a:noFill/>
                    </a:ln>
                    <a:extLst>
                      <a:ext uri="{53640926-AAD7-44D8-BBD7-CCE9431645EC}">
                        <a14:shadowObscured xmlns:a14="http://schemas.microsoft.com/office/drawing/2010/main"/>
                      </a:ext>
                    </a:extLst>
                  </pic:spPr>
                </pic:pic>
              </a:graphicData>
            </a:graphic>
          </wp:inline>
        </w:drawing>
      </w:r>
    </w:p>
    <w:p w14:paraId="106974FC" w14:textId="77777777" w:rsidR="006E3AC5" w:rsidRPr="00754ACA" w:rsidRDefault="00000000">
      <w:pPr>
        <w:pStyle w:val="Heading2"/>
        <w:rPr>
          <w:color w:val="000000" w:themeColor="text1"/>
        </w:rPr>
      </w:pPr>
      <w:r w:rsidRPr="00754ACA">
        <w:rPr>
          <w:color w:val="000000" w:themeColor="text1"/>
        </w:rPr>
        <w:t>Key Milestones &amp; Achievements</w:t>
      </w:r>
    </w:p>
    <w:p w14:paraId="38B9916F" w14:textId="77777777" w:rsidR="006E3AC5" w:rsidRPr="00754ACA" w:rsidRDefault="00000000">
      <w:pPr>
        <w:pStyle w:val="ListParagraph"/>
        <w:numPr>
          <w:ilvl w:val="0"/>
          <w:numId w:val="2"/>
        </w:numPr>
        <w:spacing w:before="40" w:after="40"/>
        <w:rPr>
          <w:color w:val="000000" w:themeColor="text1"/>
        </w:rPr>
      </w:pPr>
      <w:r w:rsidRPr="00754ACA">
        <w:rPr>
          <w:color w:val="000000" w:themeColor="text1"/>
        </w:rPr>
        <w:t>Formal establishment and structuring of COEP Drama and Films Club (</w:t>
      </w:r>
      <w:proofErr w:type="spellStart"/>
      <w:r w:rsidRPr="00754ACA">
        <w:rPr>
          <w:color w:val="000000" w:themeColor="text1"/>
        </w:rPr>
        <w:t>DnFC</w:t>
      </w:r>
      <w:proofErr w:type="spellEnd"/>
      <w:r w:rsidRPr="00754ACA">
        <w:rPr>
          <w:color w:val="000000" w:themeColor="text1"/>
        </w:rPr>
        <w:t>).</w:t>
      </w:r>
    </w:p>
    <w:p w14:paraId="420D1768" w14:textId="77777777" w:rsidR="006E3AC5" w:rsidRPr="00754ACA" w:rsidRDefault="00000000">
      <w:pPr>
        <w:pStyle w:val="ListParagraph"/>
        <w:numPr>
          <w:ilvl w:val="0"/>
          <w:numId w:val="2"/>
        </w:numPr>
        <w:spacing w:before="40" w:after="40"/>
        <w:rPr>
          <w:color w:val="000000" w:themeColor="text1"/>
        </w:rPr>
      </w:pPr>
      <w:r w:rsidRPr="00754ACA">
        <w:rPr>
          <w:color w:val="000000" w:themeColor="text1"/>
        </w:rPr>
        <w:t>Production of 4 short films, 1 documentary, 1 music video, and 1 two-act stage play in the first year.</w:t>
      </w:r>
    </w:p>
    <w:p w14:paraId="0B47C095" w14:textId="77777777" w:rsidR="006E3AC5" w:rsidRPr="00754ACA" w:rsidRDefault="00000000">
      <w:pPr>
        <w:pStyle w:val="ListParagraph"/>
        <w:numPr>
          <w:ilvl w:val="0"/>
          <w:numId w:val="2"/>
        </w:numPr>
        <w:spacing w:before="40" w:after="40"/>
        <w:rPr>
          <w:color w:val="000000" w:themeColor="text1"/>
        </w:rPr>
      </w:pPr>
      <w:r w:rsidRPr="00754ACA">
        <w:rPr>
          <w:color w:val="000000" w:themeColor="text1"/>
        </w:rPr>
        <w:t>First national-level recognition for COEP in student filmmaking.</w:t>
      </w:r>
    </w:p>
    <w:p w14:paraId="5AB3D8C3" w14:textId="77777777" w:rsidR="006E3AC5" w:rsidRPr="00754ACA" w:rsidRDefault="00000000">
      <w:pPr>
        <w:pStyle w:val="ListParagraph"/>
        <w:numPr>
          <w:ilvl w:val="0"/>
          <w:numId w:val="2"/>
        </w:numPr>
        <w:spacing w:before="40" w:after="40"/>
        <w:rPr>
          <w:color w:val="000000" w:themeColor="text1"/>
        </w:rPr>
      </w:pPr>
      <w:r w:rsidRPr="00754ACA">
        <w:rPr>
          <w:color w:val="000000" w:themeColor="text1"/>
        </w:rPr>
        <w:t>Aabhas selected for screening at National Students Film Festival 2024 at Mumbai University.</w:t>
      </w:r>
    </w:p>
    <w:p w14:paraId="408F995D" w14:textId="77777777" w:rsidR="006E3AC5" w:rsidRPr="00754ACA" w:rsidRDefault="00000000">
      <w:pPr>
        <w:pStyle w:val="ListParagraph"/>
        <w:numPr>
          <w:ilvl w:val="0"/>
          <w:numId w:val="2"/>
        </w:numPr>
        <w:spacing w:before="40" w:after="40"/>
        <w:rPr>
          <w:color w:val="000000" w:themeColor="text1"/>
        </w:rPr>
      </w:pPr>
      <w:r w:rsidRPr="00754ACA">
        <w:rPr>
          <w:color w:val="000000" w:themeColor="text1"/>
        </w:rPr>
        <w:t>Winner of Special Mention Jury Award at national level.</w:t>
      </w:r>
    </w:p>
    <w:p w14:paraId="5FFB6D89" w14:textId="77777777" w:rsidR="006E3AC5" w:rsidRPr="00754ACA" w:rsidRDefault="00000000">
      <w:pPr>
        <w:pStyle w:val="ListParagraph"/>
        <w:numPr>
          <w:ilvl w:val="0"/>
          <w:numId w:val="2"/>
        </w:numPr>
        <w:spacing w:before="40" w:after="40"/>
        <w:rPr>
          <w:color w:val="000000" w:themeColor="text1"/>
        </w:rPr>
      </w:pPr>
      <w:r w:rsidRPr="00754ACA">
        <w:rPr>
          <w:color w:val="000000" w:themeColor="text1"/>
        </w:rPr>
        <w:t>Introduction of professional theatre practices — Box Set stage design — first time in COEP drama history.</w:t>
      </w:r>
    </w:p>
    <w:p w14:paraId="4BA5F810" w14:textId="77777777" w:rsidR="006E3AC5" w:rsidRPr="00754ACA" w:rsidRDefault="00000000">
      <w:pPr>
        <w:pStyle w:val="ListParagraph"/>
        <w:numPr>
          <w:ilvl w:val="0"/>
          <w:numId w:val="2"/>
        </w:numPr>
        <w:spacing w:before="40" w:after="40"/>
        <w:rPr>
          <w:color w:val="000000" w:themeColor="text1"/>
        </w:rPr>
      </w:pPr>
      <w:r w:rsidRPr="00754ACA">
        <w:rPr>
          <w:color w:val="000000" w:themeColor="text1"/>
        </w:rPr>
        <w:t>First COEP student film to be screened outside campus at a national platform.</w:t>
      </w:r>
    </w:p>
    <w:p w14:paraId="392A48BE" w14:textId="77777777" w:rsidR="006E3AC5" w:rsidRPr="00754ACA" w:rsidRDefault="00000000">
      <w:pPr>
        <w:pStyle w:val="ListParagraph"/>
        <w:numPr>
          <w:ilvl w:val="0"/>
          <w:numId w:val="2"/>
        </w:numPr>
        <w:spacing w:before="40" w:after="40"/>
        <w:rPr>
          <w:color w:val="000000" w:themeColor="text1"/>
        </w:rPr>
      </w:pPr>
      <w:r w:rsidRPr="00754ACA">
        <w:rPr>
          <w:color w:val="000000" w:themeColor="text1"/>
        </w:rPr>
        <w:t>One Last Time crossed 7,000 YouTube views within 24 hours.</w:t>
      </w:r>
    </w:p>
    <w:p w14:paraId="26356D14" w14:textId="77777777" w:rsidR="006E3AC5" w:rsidRPr="00754ACA" w:rsidRDefault="00000000">
      <w:pPr>
        <w:pStyle w:val="ListParagraph"/>
        <w:numPr>
          <w:ilvl w:val="0"/>
          <w:numId w:val="2"/>
        </w:numPr>
        <w:spacing w:before="40" w:after="40"/>
        <w:rPr>
          <w:color w:val="000000" w:themeColor="text1"/>
        </w:rPr>
      </w:pPr>
      <w:r w:rsidRPr="00754ACA">
        <w:rPr>
          <w:color w:val="000000" w:themeColor="text1"/>
        </w:rPr>
        <w:t>Aabhas crossed 10,000 YouTube views within one week.</w:t>
      </w:r>
    </w:p>
    <w:p w14:paraId="47CF75A8" w14:textId="77777777" w:rsidR="00754ACA" w:rsidRPr="00754ACA" w:rsidRDefault="00754ACA" w:rsidP="00754ACA">
      <w:pPr>
        <w:pStyle w:val="Heading2"/>
        <w:rPr>
          <w:color w:val="000000" w:themeColor="text1"/>
        </w:rPr>
      </w:pPr>
      <w:r w:rsidRPr="00754ACA">
        <w:rPr>
          <w:color w:val="000000" w:themeColor="text1"/>
        </w:rPr>
        <w:t>Core Team Members</w:t>
      </w:r>
    </w:p>
    <w:p w14:paraId="7CE1847F" w14:textId="77777777" w:rsidR="00754ACA" w:rsidRPr="00754ACA" w:rsidRDefault="00754ACA" w:rsidP="00754ACA">
      <w:pPr>
        <w:pStyle w:val="ListParagraph"/>
        <w:numPr>
          <w:ilvl w:val="0"/>
          <w:numId w:val="3"/>
        </w:numPr>
        <w:spacing w:before="60" w:after="60"/>
        <w:rPr>
          <w:color w:val="000000" w:themeColor="text1"/>
        </w:rPr>
      </w:pPr>
      <w:r w:rsidRPr="00754ACA">
        <w:rPr>
          <w:b/>
          <w:bCs/>
          <w:color w:val="000000" w:themeColor="text1"/>
        </w:rPr>
        <w:t xml:space="preserve">Secretary: </w:t>
      </w:r>
      <w:r w:rsidRPr="00754ACA">
        <w:rPr>
          <w:color w:val="000000" w:themeColor="text1"/>
        </w:rPr>
        <w:t>Nikash Deshmukh</w:t>
      </w:r>
    </w:p>
    <w:p w14:paraId="72A4ED80" w14:textId="77777777" w:rsidR="00754ACA" w:rsidRPr="00754ACA" w:rsidRDefault="00754ACA" w:rsidP="00754ACA">
      <w:pPr>
        <w:pStyle w:val="ListParagraph"/>
        <w:numPr>
          <w:ilvl w:val="0"/>
          <w:numId w:val="3"/>
        </w:numPr>
        <w:spacing w:before="60" w:after="60"/>
        <w:rPr>
          <w:color w:val="000000" w:themeColor="text1"/>
        </w:rPr>
      </w:pPr>
      <w:r w:rsidRPr="00754ACA">
        <w:rPr>
          <w:b/>
          <w:bCs/>
          <w:color w:val="000000" w:themeColor="text1"/>
        </w:rPr>
        <w:t xml:space="preserve">Vice Secretary: </w:t>
      </w:r>
      <w:r w:rsidRPr="00754ACA">
        <w:rPr>
          <w:color w:val="000000" w:themeColor="text1"/>
        </w:rPr>
        <w:t>Nupur Padvi</w:t>
      </w:r>
    </w:p>
    <w:p w14:paraId="698262E9" w14:textId="77777777" w:rsidR="00754ACA" w:rsidRPr="00754ACA" w:rsidRDefault="00754ACA" w:rsidP="00754ACA">
      <w:pPr>
        <w:pStyle w:val="ListParagraph"/>
        <w:numPr>
          <w:ilvl w:val="0"/>
          <w:numId w:val="3"/>
        </w:numPr>
        <w:spacing w:before="40" w:after="40"/>
        <w:rPr>
          <w:color w:val="000000" w:themeColor="text1"/>
        </w:rPr>
      </w:pPr>
      <w:r w:rsidRPr="00754ACA">
        <w:rPr>
          <w:color w:val="000000" w:themeColor="text1"/>
        </w:rPr>
        <w:t>Shivanjali Shinde – Advertising &amp; Design</w:t>
      </w:r>
    </w:p>
    <w:p w14:paraId="4A1979C2" w14:textId="77777777" w:rsidR="00754ACA" w:rsidRPr="00754ACA" w:rsidRDefault="00754ACA" w:rsidP="00754ACA">
      <w:pPr>
        <w:pStyle w:val="ListParagraph"/>
        <w:numPr>
          <w:ilvl w:val="0"/>
          <w:numId w:val="3"/>
        </w:numPr>
        <w:spacing w:before="40" w:after="40"/>
        <w:rPr>
          <w:color w:val="000000" w:themeColor="text1"/>
        </w:rPr>
      </w:pPr>
      <w:r w:rsidRPr="00754ACA">
        <w:rPr>
          <w:color w:val="000000" w:themeColor="text1"/>
        </w:rPr>
        <w:t xml:space="preserve">Aniket </w:t>
      </w:r>
      <w:proofErr w:type="spellStart"/>
      <w:r w:rsidRPr="00754ACA">
        <w:rPr>
          <w:color w:val="000000" w:themeColor="text1"/>
        </w:rPr>
        <w:t>Dhait</w:t>
      </w:r>
      <w:proofErr w:type="spellEnd"/>
      <w:r w:rsidRPr="00754ACA">
        <w:rPr>
          <w:color w:val="000000" w:themeColor="text1"/>
        </w:rPr>
        <w:t xml:space="preserve"> – Cinematography &amp; Finance</w:t>
      </w:r>
    </w:p>
    <w:p w14:paraId="4E60DDA5" w14:textId="77777777" w:rsidR="00754ACA" w:rsidRPr="00754ACA" w:rsidRDefault="00754ACA" w:rsidP="00754ACA">
      <w:pPr>
        <w:pStyle w:val="ListParagraph"/>
        <w:numPr>
          <w:ilvl w:val="0"/>
          <w:numId w:val="3"/>
        </w:numPr>
        <w:spacing w:before="40" w:after="40"/>
        <w:rPr>
          <w:color w:val="000000" w:themeColor="text1"/>
        </w:rPr>
      </w:pPr>
      <w:r w:rsidRPr="00754ACA">
        <w:rPr>
          <w:color w:val="000000" w:themeColor="text1"/>
        </w:rPr>
        <w:t>Anurag Lokhande – Production &amp; Scriptwriting</w:t>
      </w:r>
    </w:p>
    <w:p w14:paraId="7523D86F" w14:textId="77777777" w:rsidR="00754ACA" w:rsidRPr="00754ACA" w:rsidRDefault="00754ACA" w:rsidP="00754ACA">
      <w:pPr>
        <w:pStyle w:val="ListParagraph"/>
        <w:numPr>
          <w:ilvl w:val="0"/>
          <w:numId w:val="3"/>
        </w:numPr>
        <w:spacing w:before="40" w:after="40"/>
        <w:rPr>
          <w:color w:val="000000" w:themeColor="text1"/>
        </w:rPr>
      </w:pPr>
      <w:r w:rsidRPr="00754ACA">
        <w:rPr>
          <w:color w:val="000000" w:themeColor="text1"/>
        </w:rPr>
        <w:t xml:space="preserve">Om </w:t>
      </w:r>
      <w:proofErr w:type="spellStart"/>
      <w:r w:rsidRPr="00754ACA">
        <w:rPr>
          <w:color w:val="000000" w:themeColor="text1"/>
        </w:rPr>
        <w:t>Pendam</w:t>
      </w:r>
      <w:proofErr w:type="spellEnd"/>
      <w:r w:rsidRPr="00754ACA">
        <w:rPr>
          <w:color w:val="000000" w:themeColor="text1"/>
        </w:rPr>
        <w:t xml:space="preserve"> – Editing</w:t>
      </w:r>
    </w:p>
    <w:p w14:paraId="6AA659C0" w14:textId="4D63E5B8" w:rsidR="006E3AC5" w:rsidRPr="00754ACA" w:rsidRDefault="00BD3351">
      <w:pPr>
        <w:spacing w:before="80" w:after="80"/>
        <w:rPr>
          <w:color w:val="000000" w:themeColor="text1"/>
        </w:rPr>
      </w:pPr>
      <w:r>
        <w:rPr>
          <w:b/>
          <w:bCs/>
          <w:noProof/>
        </w:rPr>
        <w:lastRenderedPageBreak/>
        <w:drawing>
          <wp:inline distT="0" distB="0" distL="0" distR="0" wp14:anchorId="0C70AB9F" wp14:editId="7FBCAD35">
            <wp:extent cx="4389120" cy="2919549"/>
            <wp:effectExtent l="0" t="0" r="5080" b="1905"/>
            <wp:docPr id="144835788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800" t="-451" r="11996" b="1652"/>
                    <a:stretch>
                      <a:fillRect/>
                    </a:stretch>
                  </pic:blipFill>
                  <pic:spPr bwMode="auto">
                    <a:xfrm>
                      <a:off x="0" y="0"/>
                      <a:ext cx="4414801" cy="2936632"/>
                    </a:xfrm>
                    <a:prstGeom prst="rect">
                      <a:avLst/>
                    </a:prstGeom>
                    <a:noFill/>
                    <a:ln>
                      <a:noFill/>
                    </a:ln>
                    <a:extLst>
                      <a:ext uri="{53640926-AAD7-44D8-BBD7-CCE9431645EC}">
                        <a14:shadowObscured xmlns:a14="http://schemas.microsoft.com/office/drawing/2010/main"/>
                      </a:ext>
                    </a:extLst>
                  </pic:spPr>
                </pic:pic>
              </a:graphicData>
            </a:graphic>
          </wp:inline>
        </w:drawing>
      </w:r>
    </w:p>
    <w:sectPr w:rsidR="006E3AC5" w:rsidRPr="00754ACA">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2687C"/>
    <w:multiLevelType w:val="hybridMultilevel"/>
    <w:tmpl w:val="5C963C66"/>
    <w:lvl w:ilvl="0" w:tplc="765E92E0">
      <w:start w:val="1"/>
      <w:numFmt w:val="bullet"/>
      <w:lvlText w:val="•"/>
      <w:lvlJc w:val="left"/>
      <w:pPr>
        <w:ind w:left="720" w:hanging="360"/>
      </w:pPr>
    </w:lvl>
    <w:lvl w:ilvl="1" w:tplc="03A8C35E">
      <w:numFmt w:val="decimal"/>
      <w:lvlText w:val=""/>
      <w:lvlJc w:val="left"/>
    </w:lvl>
    <w:lvl w:ilvl="2" w:tplc="980A4E0C">
      <w:numFmt w:val="decimal"/>
      <w:lvlText w:val=""/>
      <w:lvlJc w:val="left"/>
    </w:lvl>
    <w:lvl w:ilvl="3" w:tplc="A5B80142">
      <w:numFmt w:val="decimal"/>
      <w:lvlText w:val=""/>
      <w:lvlJc w:val="left"/>
    </w:lvl>
    <w:lvl w:ilvl="4" w:tplc="BB6CA60C">
      <w:numFmt w:val="decimal"/>
      <w:lvlText w:val=""/>
      <w:lvlJc w:val="left"/>
    </w:lvl>
    <w:lvl w:ilvl="5" w:tplc="8B5A6D14">
      <w:numFmt w:val="decimal"/>
      <w:lvlText w:val=""/>
      <w:lvlJc w:val="left"/>
    </w:lvl>
    <w:lvl w:ilvl="6" w:tplc="360CFAD4">
      <w:numFmt w:val="decimal"/>
      <w:lvlText w:val=""/>
      <w:lvlJc w:val="left"/>
    </w:lvl>
    <w:lvl w:ilvl="7" w:tplc="2EA24C5E">
      <w:numFmt w:val="decimal"/>
      <w:lvlText w:val=""/>
      <w:lvlJc w:val="left"/>
    </w:lvl>
    <w:lvl w:ilvl="8" w:tplc="4B685542">
      <w:numFmt w:val="decimal"/>
      <w:lvlText w:val=""/>
      <w:lvlJc w:val="left"/>
    </w:lvl>
  </w:abstractNum>
  <w:abstractNum w:abstractNumId="1" w15:restartNumberingAfterBreak="0">
    <w:nsid w:val="13D04C23"/>
    <w:multiLevelType w:val="hybridMultilevel"/>
    <w:tmpl w:val="1C28A130"/>
    <w:lvl w:ilvl="0" w:tplc="53102110">
      <w:start w:val="1"/>
      <w:numFmt w:val="bullet"/>
      <w:lvlText w:val="●"/>
      <w:lvlJc w:val="left"/>
      <w:pPr>
        <w:ind w:left="720" w:hanging="360"/>
      </w:pPr>
    </w:lvl>
    <w:lvl w:ilvl="1" w:tplc="BC84C436">
      <w:start w:val="1"/>
      <w:numFmt w:val="bullet"/>
      <w:lvlText w:val="○"/>
      <w:lvlJc w:val="left"/>
      <w:pPr>
        <w:ind w:left="1440" w:hanging="360"/>
      </w:pPr>
    </w:lvl>
    <w:lvl w:ilvl="2" w:tplc="C52A59EC">
      <w:start w:val="1"/>
      <w:numFmt w:val="bullet"/>
      <w:lvlText w:val="■"/>
      <w:lvlJc w:val="left"/>
      <w:pPr>
        <w:ind w:left="2160" w:hanging="360"/>
      </w:pPr>
    </w:lvl>
    <w:lvl w:ilvl="3" w:tplc="17AA3FF8">
      <w:start w:val="1"/>
      <w:numFmt w:val="bullet"/>
      <w:lvlText w:val="●"/>
      <w:lvlJc w:val="left"/>
      <w:pPr>
        <w:ind w:left="2880" w:hanging="360"/>
      </w:pPr>
    </w:lvl>
    <w:lvl w:ilvl="4" w:tplc="77242CB8">
      <w:start w:val="1"/>
      <w:numFmt w:val="bullet"/>
      <w:lvlText w:val="○"/>
      <w:lvlJc w:val="left"/>
      <w:pPr>
        <w:ind w:left="3600" w:hanging="360"/>
      </w:pPr>
    </w:lvl>
    <w:lvl w:ilvl="5" w:tplc="1D081AC2">
      <w:start w:val="1"/>
      <w:numFmt w:val="bullet"/>
      <w:lvlText w:val="■"/>
      <w:lvlJc w:val="left"/>
      <w:pPr>
        <w:ind w:left="4320" w:hanging="360"/>
      </w:pPr>
    </w:lvl>
    <w:lvl w:ilvl="6" w:tplc="DEEEF9E6">
      <w:start w:val="1"/>
      <w:numFmt w:val="bullet"/>
      <w:lvlText w:val="●"/>
      <w:lvlJc w:val="left"/>
      <w:pPr>
        <w:ind w:left="5040" w:hanging="360"/>
      </w:pPr>
    </w:lvl>
    <w:lvl w:ilvl="7" w:tplc="760C3640">
      <w:start w:val="1"/>
      <w:numFmt w:val="bullet"/>
      <w:lvlText w:val="●"/>
      <w:lvlJc w:val="left"/>
      <w:pPr>
        <w:ind w:left="5760" w:hanging="360"/>
      </w:pPr>
    </w:lvl>
    <w:lvl w:ilvl="8" w:tplc="C4466A8C">
      <w:start w:val="1"/>
      <w:numFmt w:val="bullet"/>
      <w:lvlText w:val="●"/>
      <w:lvlJc w:val="left"/>
      <w:pPr>
        <w:ind w:left="6480" w:hanging="360"/>
      </w:pPr>
    </w:lvl>
  </w:abstractNum>
  <w:abstractNum w:abstractNumId="2" w15:restartNumberingAfterBreak="0">
    <w:nsid w:val="41A22BC2"/>
    <w:multiLevelType w:val="hybridMultilevel"/>
    <w:tmpl w:val="E0524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AD5FE7"/>
    <w:multiLevelType w:val="hybridMultilevel"/>
    <w:tmpl w:val="D3AC0946"/>
    <w:lvl w:ilvl="0" w:tplc="36EC7734">
      <w:start w:val="1"/>
      <w:numFmt w:val="decimal"/>
      <w:lvlText w:val="%1."/>
      <w:lvlJc w:val="left"/>
      <w:pPr>
        <w:ind w:left="720" w:hanging="360"/>
      </w:pPr>
    </w:lvl>
    <w:lvl w:ilvl="1" w:tplc="9294E4F8">
      <w:numFmt w:val="decimal"/>
      <w:lvlText w:val=""/>
      <w:lvlJc w:val="left"/>
    </w:lvl>
    <w:lvl w:ilvl="2" w:tplc="9BF22766">
      <w:numFmt w:val="decimal"/>
      <w:lvlText w:val=""/>
      <w:lvlJc w:val="left"/>
    </w:lvl>
    <w:lvl w:ilvl="3" w:tplc="DBC6D0B4">
      <w:numFmt w:val="decimal"/>
      <w:lvlText w:val=""/>
      <w:lvlJc w:val="left"/>
    </w:lvl>
    <w:lvl w:ilvl="4" w:tplc="48C2CF70">
      <w:numFmt w:val="decimal"/>
      <w:lvlText w:val=""/>
      <w:lvlJc w:val="left"/>
    </w:lvl>
    <w:lvl w:ilvl="5" w:tplc="A42E18A2">
      <w:numFmt w:val="decimal"/>
      <w:lvlText w:val=""/>
      <w:lvlJc w:val="left"/>
    </w:lvl>
    <w:lvl w:ilvl="6" w:tplc="6B563DFE">
      <w:numFmt w:val="decimal"/>
      <w:lvlText w:val=""/>
      <w:lvlJc w:val="left"/>
    </w:lvl>
    <w:lvl w:ilvl="7" w:tplc="A0AC7352">
      <w:numFmt w:val="decimal"/>
      <w:lvlText w:val=""/>
      <w:lvlJc w:val="left"/>
    </w:lvl>
    <w:lvl w:ilvl="8" w:tplc="7750C644">
      <w:numFmt w:val="decimal"/>
      <w:lvlText w:val=""/>
      <w:lvlJc w:val="left"/>
    </w:lvl>
  </w:abstractNum>
  <w:num w:numId="1" w16cid:durableId="1349911177">
    <w:abstractNumId w:val="1"/>
    <w:lvlOverride w:ilvl="0">
      <w:startOverride w:val="1"/>
    </w:lvlOverride>
  </w:num>
  <w:num w:numId="2" w16cid:durableId="45959557">
    <w:abstractNumId w:val="0"/>
    <w:lvlOverride w:ilvl="0">
      <w:startOverride w:val="1"/>
    </w:lvlOverride>
  </w:num>
  <w:num w:numId="3" w16cid:durableId="1365058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AC5"/>
    <w:rsid w:val="006E3AC5"/>
    <w:rsid w:val="00754ACA"/>
    <w:rsid w:val="00BD3351"/>
    <w:rsid w:val="00CE3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8CEE8D2"/>
  <w15:docId w15:val="{4F06F431-6DC1-8F44-A5A0-9259A74DE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20"/>
      <w:outlineLvl w:val="0"/>
    </w:pPr>
    <w:rPr>
      <w:b/>
      <w:bCs/>
      <w:color w:val="1F3864"/>
      <w:sz w:val="32"/>
      <w:szCs w:val="32"/>
    </w:rPr>
  </w:style>
  <w:style w:type="paragraph" w:styleId="Heading2">
    <w:name w:val="heading 2"/>
    <w:uiPriority w:val="9"/>
    <w:unhideWhenUsed/>
    <w:qFormat/>
    <w:pPr>
      <w:spacing w:before="200" w:after="100"/>
      <w:outlineLvl w:val="1"/>
    </w:pPr>
    <w:rPr>
      <w:b/>
      <w:bCs/>
      <w:color w:val="2E75B6"/>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488</Words>
  <Characters>2819</Characters>
  <Application>Microsoft Office Word</Application>
  <DocSecurity>0</DocSecurity>
  <Lines>72</Lines>
  <Paragraphs>44</Paragraphs>
  <ScaleCrop>false</ScaleCrop>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GOLHAR PRATHMESH JAYKUMAR</cp:lastModifiedBy>
  <cp:revision>3</cp:revision>
  <dcterms:created xsi:type="dcterms:W3CDTF">2026-03-18T13:40:00Z</dcterms:created>
  <dcterms:modified xsi:type="dcterms:W3CDTF">2026-03-19T17:35:00Z</dcterms:modified>
</cp:coreProperties>
</file>