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59826" w14:textId="77777777" w:rsidR="00461801" w:rsidRPr="005945B3" w:rsidRDefault="00631925" w:rsidP="005945B3">
      <w:pPr>
        <w:pStyle w:val="Heading1"/>
        <w:jc w:val="center"/>
        <w:rPr>
          <w:color w:val="000000" w:themeColor="text1"/>
          <w:u w:val="single"/>
        </w:rPr>
      </w:pPr>
      <w:r w:rsidRPr="005945B3">
        <w:rPr>
          <w:color w:val="000000" w:themeColor="text1"/>
          <w:u w:val="single"/>
        </w:rPr>
        <w:t>COEP YOUTH PARLIAMENT (CYP)</w:t>
      </w:r>
    </w:p>
    <w:p w14:paraId="14BF63B5" w14:textId="77777777" w:rsidR="00461801" w:rsidRPr="000B0973" w:rsidRDefault="00631925">
      <w:pPr>
        <w:spacing w:before="60" w:after="100"/>
        <w:jc w:val="both"/>
        <w:rPr>
          <w:color w:val="000000" w:themeColor="text1"/>
        </w:rPr>
      </w:pPr>
      <w:r w:rsidRPr="000B0973">
        <w:rPr>
          <w:color w:val="000000" w:themeColor="text1"/>
        </w:rPr>
        <w:t>COEP Youth Parliament is dedicated to fostering civic awareness, democratic values, and youth leadership. The club organizes events that educate students about the Constitution, the electoral process, and their responsibilities as citizens of India.</w:t>
      </w:r>
    </w:p>
    <w:p w14:paraId="3127B8BF" w14:textId="77777777" w:rsidR="00461801" w:rsidRPr="000B0973" w:rsidRDefault="00461801">
      <w:pPr>
        <w:spacing w:before="80" w:after="80"/>
        <w:rPr>
          <w:color w:val="000000" w:themeColor="text1"/>
        </w:rPr>
      </w:pPr>
    </w:p>
    <w:p w14:paraId="5BE735A7" w14:textId="77777777" w:rsidR="00461801" w:rsidRPr="000B0973" w:rsidRDefault="00631925">
      <w:pPr>
        <w:pStyle w:val="Heading2"/>
        <w:rPr>
          <w:color w:val="000000" w:themeColor="text1"/>
        </w:rPr>
      </w:pPr>
      <w:r w:rsidRPr="000B0973">
        <w:rPr>
          <w:color w:val="000000" w:themeColor="text1"/>
        </w:rPr>
        <w:t>Events and Activities</w:t>
      </w:r>
    </w:p>
    <w:p w14:paraId="50021F55" w14:textId="77777777" w:rsidR="00461801" w:rsidRPr="000B0973" w:rsidRDefault="00461801">
      <w:pPr>
        <w:spacing w:before="80" w:after="80"/>
        <w:rPr>
          <w:color w:val="000000" w:themeColor="text1"/>
        </w:rPr>
      </w:pPr>
    </w:p>
    <w:p w14:paraId="7C78EDA5" w14:textId="77777777" w:rsidR="00461801" w:rsidRPr="000B0973" w:rsidRDefault="00631925">
      <w:pPr>
        <w:spacing w:before="120" w:after="60"/>
        <w:rPr>
          <w:color w:val="000000" w:themeColor="text1"/>
        </w:rPr>
      </w:pPr>
      <w:r w:rsidRPr="000B0973">
        <w:rPr>
          <w:b/>
          <w:bCs/>
          <w:color w:val="000000" w:themeColor="text1"/>
          <w:sz w:val="23"/>
          <w:szCs w:val="23"/>
        </w:rPr>
        <w:t>1. Voter Awareness Campaign – 'Make Your Vote Count'</w:t>
      </w:r>
    </w:p>
    <w:p w14:paraId="4641D71D" w14:textId="77777777" w:rsidR="00461801" w:rsidRPr="000B0973" w:rsidRDefault="00631925">
      <w:pPr>
        <w:spacing w:before="60" w:after="60"/>
        <w:rPr>
          <w:color w:val="000000" w:themeColor="text1"/>
        </w:rPr>
      </w:pPr>
      <w:r w:rsidRPr="000B0973">
        <w:rPr>
          <w:b/>
          <w:bCs/>
          <w:color w:val="000000" w:themeColor="text1"/>
        </w:rPr>
        <w:t xml:space="preserve">Date: </w:t>
      </w:r>
      <w:r w:rsidRPr="000B0973">
        <w:rPr>
          <w:color w:val="000000" w:themeColor="text1"/>
        </w:rPr>
        <w:t>9th October 2024</w:t>
      </w:r>
    </w:p>
    <w:p w14:paraId="66E65D42" w14:textId="77777777" w:rsidR="00461801" w:rsidRPr="000B0973" w:rsidRDefault="00631925">
      <w:pPr>
        <w:spacing w:before="60" w:after="60"/>
        <w:rPr>
          <w:color w:val="000000" w:themeColor="text1"/>
        </w:rPr>
      </w:pPr>
      <w:r w:rsidRPr="000B0973">
        <w:rPr>
          <w:b/>
          <w:bCs/>
          <w:color w:val="000000" w:themeColor="text1"/>
        </w:rPr>
        <w:t xml:space="preserve">Venue: </w:t>
      </w:r>
      <w:r w:rsidRPr="000B0973">
        <w:rPr>
          <w:color w:val="000000" w:themeColor="text1"/>
        </w:rPr>
        <w:t>Main Auditorium, COEP Technological University</w:t>
      </w:r>
    </w:p>
    <w:p w14:paraId="2E949222" w14:textId="77777777" w:rsidR="00461801" w:rsidRPr="000B0973" w:rsidRDefault="00631925">
      <w:pPr>
        <w:spacing w:before="60" w:after="60"/>
        <w:rPr>
          <w:color w:val="000000" w:themeColor="text1"/>
        </w:rPr>
      </w:pPr>
      <w:r w:rsidRPr="000B0973">
        <w:rPr>
          <w:b/>
          <w:bCs/>
          <w:color w:val="000000" w:themeColor="text1"/>
        </w:rPr>
        <w:t xml:space="preserve">Speaker: </w:t>
      </w:r>
      <w:r w:rsidRPr="000B0973">
        <w:rPr>
          <w:color w:val="000000" w:themeColor="text1"/>
        </w:rPr>
        <w:t>Mr. Deepak Kadam – Electoral Officer, Pune (Assembly Constituency 209, Shivajinagar)</w:t>
      </w:r>
    </w:p>
    <w:p w14:paraId="14B6DE13" w14:textId="77777777" w:rsidR="00461801" w:rsidRPr="000B0973" w:rsidRDefault="00631925">
      <w:pPr>
        <w:spacing w:before="60" w:after="60"/>
        <w:rPr>
          <w:color w:val="000000" w:themeColor="text1"/>
        </w:rPr>
      </w:pPr>
      <w:r w:rsidRPr="000B0973">
        <w:rPr>
          <w:b/>
          <w:bCs/>
          <w:color w:val="000000" w:themeColor="text1"/>
        </w:rPr>
        <w:t xml:space="preserve">Guest of Honour: </w:t>
      </w:r>
      <w:r w:rsidRPr="000B0973">
        <w:rPr>
          <w:color w:val="000000" w:themeColor="text1"/>
        </w:rPr>
        <w:t>Prof. Khond, Anish Khobragade</w:t>
      </w:r>
    </w:p>
    <w:p w14:paraId="46722976" w14:textId="77777777" w:rsidR="00461801" w:rsidRPr="000B0973" w:rsidRDefault="00631925">
      <w:pPr>
        <w:spacing w:before="60" w:after="60"/>
        <w:rPr>
          <w:color w:val="000000" w:themeColor="text1"/>
        </w:rPr>
      </w:pPr>
      <w:r w:rsidRPr="000B0973">
        <w:rPr>
          <w:b/>
          <w:bCs/>
          <w:color w:val="000000" w:themeColor="text1"/>
        </w:rPr>
        <w:t xml:space="preserve">Organized in collaboration with: </w:t>
      </w:r>
      <w:r w:rsidRPr="000B0973">
        <w:rPr>
          <w:color w:val="000000" w:themeColor="text1"/>
        </w:rPr>
        <w:t>Election Commission of India</w:t>
      </w:r>
    </w:p>
    <w:p w14:paraId="24AD744D" w14:textId="77777777" w:rsidR="00461801" w:rsidRPr="000B0973" w:rsidRDefault="00631925">
      <w:pPr>
        <w:spacing w:before="60" w:after="100"/>
        <w:jc w:val="both"/>
        <w:rPr>
          <w:color w:val="000000" w:themeColor="text1"/>
        </w:rPr>
      </w:pPr>
      <w:r w:rsidRPr="000B0973">
        <w:rPr>
          <w:color w:val="000000" w:themeColor="text1"/>
        </w:rPr>
        <w:t>The COEP Youth Parliament, in collaboration with the Election Commission of India, organized a Voter Awareness Campaign to reinforce the essence of democracy by encouraging young voters to actively participate in the electoral process. The campaign underscored the importance of each vote under the theme 'Make Your Vote Count.'</w:t>
      </w:r>
    </w:p>
    <w:p w14:paraId="2D537F0C" w14:textId="77777777" w:rsidR="00461801" w:rsidRPr="000B0973" w:rsidRDefault="00631925">
      <w:pPr>
        <w:spacing w:before="60" w:after="100"/>
        <w:jc w:val="both"/>
        <w:rPr>
          <w:color w:val="000000" w:themeColor="text1"/>
        </w:rPr>
      </w:pPr>
      <w:r w:rsidRPr="000B0973">
        <w:rPr>
          <w:color w:val="000000" w:themeColor="text1"/>
        </w:rPr>
        <w:t>Mr. Deepak Kadam delivered an insightful keynote address outlining the roles of the Election Commission in ensuring fair and transparent elections, and how youth can contribute to the democratic process. He provided practical guidance on voter registration, voter ID cards, and the significance of individual votes in shaping governance and policy. Students took a pledge to vote in the upcoming elections and encouraged their peers to do the same.</w:t>
      </w:r>
    </w:p>
    <w:p w14:paraId="773DB75D" w14:textId="77777777" w:rsidR="00461801" w:rsidRPr="000B0973" w:rsidRDefault="00461801">
      <w:pPr>
        <w:spacing w:before="80" w:after="80"/>
        <w:rPr>
          <w:color w:val="000000" w:themeColor="text1"/>
        </w:rPr>
      </w:pPr>
    </w:p>
    <w:p w14:paraId="15B059FB" w14:textId="77777777" w:rsidR="00461801" w:rsidRPr="000B0973" w:rsidRDefault="00631925">
      <w:pPr>
        <w:spacing w:before="120" w:after="60"/>
        <w:rPr>
          <w:color w:val="000000" w:themeColor="text1"/>
        </w:rPr>
      </w:pPr>
      <w:r w:rsidRPr="000B0973">
        <w:rPr>
          <w:b/>
          <w:bCs/>
          <w:color w:val="000000" w:themeColor="text1"/>
          <w:sz w:val="23"/>
          <w:szCs w:val="23"/>
        </w:rPr>
        <w:t>2. SVEEP Campaign – Pune Municipal Corporation Area</w:t>
      </w:r>
    </w:p>
    <w:p w14:paraId="2978BAF1" w14:textId="77777777" w:rsidR="00461801" w:rsidRPr="000B0973" w:rsidRDefault="00631925">
      <w:pPr>
        <w:spacing w:before="60" w:after="60"/>
        <w:rPr>
          <w:color w:val="000000" w:themeColor="text1"/>
        </w:rPr>
      </w:pPr>
      <w:r w:rsidRPr="000B0973">
        <w:rPr>
          <w:b/>
          <w:bCs/>
          <w:color w:val="000000" w:themeColor="text1"/>
        </w:rPr>
        <w:t xml:space="preserve">Date: </w:t>
      </w:r>
      <w:r w:rsidRPr="000B0973">
        <w:rPr>
          <w:color w:val="000000" w:themeColor="text1"/>
        </w:rPr>
        <w:t>17th November 2024</w:t>
      </w:r>
    </w:p>
    <w:p w14:paraId="17A87157" w14:textId="77777777" w:rsidR="00461801" w:rsidRPr="000B0973" w:rsidRDefault="00631925">
      <w:pPr>
        <w:spacing w:before="60" w:after="60"/>
        <w:rPr>
          <w:color w:val="000000" w:themeColor="text1"/>
        </w:rPr>
      </w:pPr>
      <w:r w:rsidRPr="000B0973">
        <w:rPr>
          <w:b/>
          <w:bCs/>
          <w:color w:val="000000" w:themeColor="text1"/>
        </w:rPr>
        <w:t xml:space="preserve">Venue: </w:t>
      </w:r>
      <w:r w:rsidRPr="000B0973">
        <w:rPr>
          <w:color w:val="000000" w:themeColor="text1"/>
        </w:rPr>
        <w:t>Pune Municipal Corporation, Shivajinagar</w:t>
      </w:r>
    </w:p>
    <w:p w14:paraId="3410DC84" w14:textId="77777777" w:rsidR="00461801" w:rsidRPr="000B0973" w:rsidRDefault="00631925">
      <w:pPr>
        <w:spacing w:before="60" w:after="60"/>
        <w:rPr>
          <w:color w:val="000000" w:themeColor="text1"/>
        </w:rPr>
      </w:pPr>
      <w:r w:rsidRPr="000B0973">
        <w:rPr>
          <w:b/>
          <w:bCs/>
          <w:color w:val="000000" w:themeColor="text1"/>
        </w:rPr>
        <w:t xml:space="preserve">Organized in collaboration with: </w:t>
      </w:r>
      <w:r w:rsidRPr="000B0973">
        <w:rPr>
          <w:color w:val="000000" w:themeColor="text1"/>
        </w:rPr>
        <w:t>Election Commission of India (SVEEP Pune)</w:t>
      </w:r>
    </w:p>
    <w:p w14:paraId="05E8797E" w14:textId="77777777" w:rsidR="00461801" w:rsidRPr="000B0973" w:rsidRDefault="00631925">
      <w:pPr>
        <w:spacing w:before="60" w:after="60"/>
        <w:rPr>
          <w:color w:val="000000" w:themeColor="text1"/>
        </w:rPr>
      </w:pPr>
      <w:r w:rsidRPr="000B0973">
        <w:rPr>
          <w:b/>
          <w:bCs/>
          <w:color w:val="000000" w:themeColor="text1"/>
        </w:rPr>
        <w:t xml:space="preserve">Guided by: </w:t>
      </w:r>
      <w:r w:rsidRPr="000B0973">
        <w:rPr>
          <w:color w:val="000000" w:themeColor="text1"/>
        </w:rPr>
        <w:t xml:space="preserve">SVEEP Coordinator Mr. Deepak Kadam, AEO Mrs. Prajakta Ghorpade, AEO Mrs. </w:t>
      </w:r>
      <w:proofErr w:type="spellStart"/>
      <w:r w:rsidRPr="000B0973">
        <w:rPr>
          <w:color w:val="000000" w:themeColor="text1"/>
        </w:rPr>
        <w:t>Shilpakala</w:t>
      </w:r>
      <w:proofErr w:type="spellEnd"/>
      <w:r w:rsidRPr="000B0973">
        <w:rPr>
          <w:color w:val="000000" w:themeColor="text1"/>
        </w:rPr>
        <w:t xml:space="preserve"> </w:t>
      </w:r>
      <w:proofErr w:type="spellStart"/>
      <w:r w:rsidRPr="000B0973">
        <w:rPr>
          <w:color w:val="000000" w:themeColor="text1"/>
        </w:rPr>
        <w:t>Randhave</w:t>
      </w:r>
      <w:proofErr w:type="spellEnd"/>
    </w:p>
    <w:p w14:paraId="42897977" w14:textId="77777777" w:rsidR="00461801" w:rsidRPr="000B0973" w:rsidRDefault="00631925">
      <w:pPr>
        <w:spacing w:before="60" w:after="100"/>
        <w:jc w:val="both"/>
        <w:rPr>
          <w:color w:val="000000" w:themeColor="text1"/>
        </w:rPr>
      </w:pPr>
      <w:r w:rsidRPr="000B0973">
        <w:rPr>
          <w:color w:val="000000" w:themeColor="text1"/>
        </w:rPr>
        <w:t>A voter awareness campaign was conducted in the Pune Municipal Corporation area ahead of the Maharashtra Assembly Elections scheduled for 20th November 2024. Key activities included:</w:t>
      </w:r>
    </w:p>
    <w:p w14:paraId="2F05A7E4"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Distribution of handmade pamphlets created by school children to promote the significance of voting.</w:t>
      </w:r>
    </w:p>
    <w:p w14:paraId="0706B19E"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Rally in the city — participants held placards and chanted slogans emphasizing the importance of voting.</w:t>
      </w:r>
    </w:p>
    <w:p w14:paraId="26D8C16F"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Bus Campaigns — volunteers boarded buses to personally appeal to citizens to exercise their voting rights.</w:t>
      </w:r>
    </w:p>
    <w:p w14:paraId="64817A4A" w14:textId="77777777" w:rsidR="00461801" w:rsidRPr="000B0973" w:rsidRDefault="00631925">
      <w:pPr>
        <w:spacing w:before="60" w:after="100"/>
        <w:jc w:val="both"/>
        <w:rPr>
          <w:color w:val="000000" w:themeColor="text1"/>
        </w:rPr>
      </w:pPr>
      <w:r w:rsidRPr="000B0973">
        <w:rPr>
          <w:color w:val="000000" w:themeColor="text1"/>
        </w:rPr>
        <w:t>The campaign received an enthusiastic public response and highlighted the collective responsibility of citizens in strengthening democracy.</w:t>
      </w:r>
    </w:p>
    <w:p w14:paraId="563D6736" w14:textId="77777777" w:rsidR="00461801" w:rsidRPr="000B0973" w:rsidRDefault="00461801">
      <w:pPr>
        <w:spacing w:before="80" w:after="80"/>
        <w:rPr>
          <w:color w:val="000000" w:themeColor="text1"/>
        </w:rPr>
      </w:pPr>
    </w:p>
    <w:p w14:paraId="0CAD65E7" w14:textId="77777777" w:rsidR="00461801" w:rsidRPr="000B0973" w:rsidRDefault="00631925">
      <w:pPr>
        <w:spacing w:before="120" w:after="60"/>
        <w:rPr>
          <w:color w:val="000000" w:themeColor="text1"/>
        </w:rPr>
      </w:pPr>
      <w:r w:rsidRPr="000B0973">
        <w:rPr>
          <w:b/>
          <w:bCs/>
          <w:color w:val="000000" w:themeColor="text1"/>
          <w:sz w:val="23"/>
          <w:szCs w:val="23"/>
        </w:rPr>
        <w:t xml:space="preserve">3. Unique Polling Booth – 'Pune: </w:t>
      </w:r>
      <w:proofErr w:type="spellStart"/>
      <w:r w:rsidRPr="000B0973">
        <w:rPr>
          <w:b/>
          <w:bCs/>
          <w:color w:val="000000" w:themeColor="text1"/>
          <w:sz w:val="23"/>
          <w:szCs w:val="23"/>
        </w:rPr>
        <w:t>Vidyeche</w:t>
      </w:r>
      <w:proofErr w:type="spellEnd"/>
      <w:r w:rsidRPr="000B0973">
        <w:rPr>
          <w:b/>
          <w:bCs/>
          <w:color w:val="000000" w:themeColor="text1"/>
          <w:sz w:val="23"/>
          <w:szCs w:val="23"/>
        </w:rPr>
        <w:t xml:space="preserve"> </w:t>
      </w:r>
      <w:proofErr w:type="spellStart"/>
      <w:r w:rsidRPr="000B0973">
        <w:rPr>
          <w:b/>
          <w:bCs/>
          <w:color w:val="000000" w:themeColor="text1"/>
          <w:sz w:val="23"/>
          <w:szCs w:val="23"/>
        </w:rPr>
        <w:t>Maherghar</w:t>
      </w:r>
      <w:proofErr w:type="spellEnd"/>
      <w:r w:rsidRPr="000B0973">
        <w:rPr>
          <w:b/>
          <w:bCs/>
          <w:color w:val="000000" w:themeColor="text1"/>
          <w:sz w:val="23"/>
          <w:szCs w:val="23"/>
        </w:rPr>
        <w:t>'</w:t>
      </w:r>
    </w:p>
    <w:p w14:paraId="732AF5E1" w14:textId="77777777" w:rsidR="00461801" w:rsidRPr="000B0973" w:rsidRDefault="00631925">
      <w:pPr>
        <w:spacing w:before="60" w:after="60"/>
        <w:rPr>
          <w:color w:val="000000" w:themeColor="text1"/>
        </w:rPr>
      </w:pPr>
      <w:r w:rsidRPr="000B0973">
        <w:rPr>
          <w:b/>
          <w:bCs/>
          <w:color w:val="000000" w:themeColor="text1"/>
        </w:rPr>
        <w:t xml:space="preserve">Date: </w:t>
      </w:r>
      <w:r w:rsidRPr="000B0973">
        <w:rPr>
          <w:color w:val="000000" w:themeColor="text1"/>
        </w:rPr>
        <w:t>20th November 2024</w:t>
      </w:r>
    </w:p>
    <w:p w14:paraId="5227A3F6" w14:textId="77777777" w:rsidR="00461801" w:rsidRPr="000B0973" w:rsidRDefault="00631925">
      <w:pPr>
        <w:spacing w:before="60" w:after="60"/>
        <w:rPr>
          <w:color w:val="000000" w:themeColor="text1"/>
        </w:rPr>
      </w:pPr>
      <w:r w:rsidRPr="000B0973">
        <w:rPr>
          <w:b/>
          <w:bCs/>
          <w:color w:val="000000" w:themeColor="text1"/>
        </w:rPr>
        <w:lastRenderedPageBreak/>
        <w:t xml:space="preserve">Venue: </w:t>
      </w:r>
      <w:r w:rsidRPr="000B0973">
        <w:rPr>
          <w:color w:val="000000" w:themeColor="text1"/>
        </w:rPr>
        <w:t>COEP College Campus</w:t>
      </w:r>
    </w:p>
    <w:p w14:paraId="55C9EB82" w14:textId="77777777" w:rsidR="00461801" w:rsidRPr="000B0973" w:rsidRDefault="00631925">
      <w:pPr>
        <w:spacing w:before="60" w:after="60"/>
        <w:rPr>
          <w:color w:val="000000" w:themeColor="text1"/>
        </w:rPr>
      </w:pPr>
      <w:r w:rsidRPr="000B0973">
        <w:rPr>
          <w:b/>
          <w:bCs/>
          <w:color w:val="000000" w:themeColor="text1"/>
        </w:rPr>
        <w:t xml:space="preserve">Occasion: </w:t>
      </w:r>
      <w:r w:rsidRPr="000B0973">
        <w:rPr>
          <w:color w:val="000000" w:themeColor="text1"/>
        </w:rPr>
        <w:t>Maharashtra Legislative Assembly Elections</w:t>
      </w:r>
    </w:p>
    <w:p w14:paraId="3E5CBD95" w14:textId="77777777" w:rsidR="00461801" w:rsidRPr="000B0973" w:rsidRDefault="00631925">
      <w:pPr>
        <w:spacing w:before="60" w:after="60"/>
        <w:rPr>
          <w:color w:val="000000" w:themeColor="text1"/>
        </w:rPr>
      </w:pPr>
      <w:r w:rsidRPr="000B0973">
        <w:rPr>
          <w:b/>
          <w:bCs/>
          <w:color w:val="000000" w:themeColor="text1"/>
        </w:rPr>
        <w:t xml:space="preserve">Organized in collaboration with: </w:t>
      </w:r>
      <w:r w:rsidRPr="000B0973">
        <w:rPr>
          <w:color w:val="000000" w:themeColor="text1"/>
        </w:rPr>
        <w:t>Election Commission of India</w:t>
      </w:r>
    </w:p>
    <w:p w14:paraId="06E1D16D" w14:textId="77777777" w:rsidR="00461801" w:rsidRPr="000B0973" w:rsidRDefault="00631925">
      <w:pPr>
        <w:spacing w:before="60" w:after="100"/>
        <w:jc w:val="both"/>
        <w:rPr>
          <w:color w:val="000000" w:themeColor="text1"/>
        </w:rPr>
      </w:pPr>
      <w:r w:rsidRPr="000B0973">
        <w:rPr>
          <w:color w:val="000000" w:themeColor="text1"/>
        </w:rPr>
        <w:t xml:space="preserve">The COEP Youth Parliament organized a unique event themed 'Pune: </w:t>
      </w:r>
      <w:proofErr w:type="spellStart"/>
      <w:r w:rsidRPr="000B0973">
        <w:rPr>
          <w:color w:val="000000" w:themeColor="text1"/>
        </w:rPr>
        <w:t>Vidyeche</w:t>
      </w:r>
      <w:proofErr w:type="spellEnd"/>
      <w:r w:rsidRPr="000B0973">
        <w:rPr>
          <w:color w:val="000000" w:themeColor="text1"/>
        </w:rPr>
        <w:t xml:space="preserve"> </w:t>
      </w:r>
      <w:proofErr w:type="spellStart"/>
      <w:r w:rsidRPr="000B0973">
        <w:rPr>
          <w:color w:val="000000" w:themeColor="text1"/>
        </w:rPr>
        <w:t>Maherghar</w:t>
      </w:r>
      <w:proofErr w:type="spellEnd"/>
      <w:r w:rsidRPr="000B0973">
        <w:rPr>
          <w:color w:val="000000" w:themeColor="text1"/>
        </w:rPr>
        <w:t>' (Pune: Cradle of Education) to celebrate Pune's legacy as a center of education while emphasizing the significance of voter participation. The event featured:</w:t>
      </w:r>
    </w:p>
    <w:p w14:paraId="202C0357"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Exhibition on Education — showcasing Pune's evolution as a hub of learning and innovation.</w:t>
      </w:r>
    </w:p>
    <w:p w14:paraId="5388D1AF"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Interactive activity '</w:t>
      </w:r>
      <w:proofErr w:type="spellStart"/>
      <w:r w:rsidRPr="000B0973">
        <w:rPr>
          <w:color w:val="000000" w:themeColor="text1"/>
        </w:rPr>
        <w:t>Matadaranche</w:t>
      </w:r>
      <w:proofErr w:type="spellEnd"/>
      <w:r w:rsidRPr="000B0973">
        <w:rPr>
          <w:color w:val="000000" w:themeColor="text1"/>
        </w:rPr>
        <w:t xml:space="preserve"> </w:t>
      </w:r>
      <w:proofErr w:type="spellStart"/>
      <w:r w:rsidRPr="000B0973">
        <w:rPr>
          <w:color w:val="000000" w:themeColor="text1"/>
        </w:rPr>
        <w:t>Vicharanche</w:t>
      </w:r>
      <w:proofErr w:type="spellEnd"/>
      <w:r w:rsidRPr="000B0973">
        <w:rPr>
          <w:color w:val="000000" w:themeColor="text1"/>
        </w:rPr>
        <w:t xml:space="preserve"> Darpan' — voters expressed thoughts on a public board, underscoring the collective power of voter voices.</w:t>
      </w:r>
    </w:p>
    <w:p w14:paraId="42E0FF70"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Special Guest Interaction — the District Collector visited the exhibition and interacted with participants.</w:t>
      </w:r>
    </w:p>
    <w:p w14:paraId="4CB455DC"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Support for differently-abled voters — YP members provided assistance to ensure smooth participation.</w:t>
      </w:r>
    </w:p>
    <w:p w14:paraId="3D4EC186"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Selfie Booth — creating a memorable experience for voters and encouraging civic participation.</w:t>
      </w:r>
    </w:p>
    <w:p w14:paraId="1162FB0A" w14:textId="77777777" w:rsidR="00461801" w:rsidRPr="000B0973" w:rsidRDefault="00631925">
      <w:pPr>
        <w:spacing w:before="60" w:after="40"/>
        <w:rPr>
          <w:color w:val="000000" w:themeColor="text1"/>
        </w:rPr>
      </w:pPr>
      <w:r w:rsidRPr="000B0973">
        <w:rPr>
          <w:b/>
          <w:bCs/>
          <w:color w:val="000000" w:themeColor="text1"/>
        </w:rPr>
        <w:t>Collaborative Club Exhibitions:</w:t>
      </w:r>
    </w:p>
    <w:p w14:paraId="1D455B71"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Octane Racing — cutting-edge F1 car display</w:t>
      </w:r>
    </w:p>
    <w:p w14:paraId="08D1C95B"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ARSC — quadcopters, RC planes, and surveillance drones</w:t>
      </w:r>
    </w:p>
    <w:p w14:paraId="73267096"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RSC — robotic dog and electronic EVM machine</w:t>
      </w:r>
    </w:p>
    <w:p w14:paraId="24BA241A"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CSAT — Swayam satellite project</w:t>
      </w:r>
    </w:p>
    <w:p w14:paraId="1407CBCB" w14:textId="77777777" w:rsidR="00461801" w:rsidRPr="000B0973" w:rsidRDefault="00631925">
      <w:pPr>
        <w:pStyle w:val="ListParagraph"/>
        <w:numPr>
          <w:ilvl w:val="0"/>
          <w:numId w:val="2"/>
        </w:numPr>
        <w:spacing w:before="40" w:after="40"/>
        <w:rPr>
          <w:color w:val="000000" w:themeColor="text1"/>
        </w:rPr>
      </w:pPr>
      <w:r w:rsidRPr="000B0973">
        <w:rPr>
          <w:color w:val="000000" w:themeColor="text1"/>
        </w:rPr>
        <w:t>Boat Club — 97-year legacy display</w:t>
      </w:r>
    </w:p>
    <w:p w14:paraId="0A21F621" w14:textId="77777777" w:rsidR="00461801" w:rsidRPr="000B0973" w:rsidRDefault="00461801">
      <w:pPr>
        <w:spacing w:before="80" w:after="80"/>
        <w:rPr>
          <w:color w:val="000000" w:themeColor="text1"/>
        </w:rPr>
      </w:pPr>
    </w:p>
    <w:p w14:paraId="53EBF91F" w14:textId="77777777" w:rsidR="00461801" w:rsidRPr="000B0973" w:rsidRDefault="00631925">
      <w:pPr>
        <w:spacing w:before="120" w:after="60"/>
        <w:rPr>
          <w:color w:val="000000" w:themeColor="text1"/>
        </w:rPr>
      </w:pPr>
      <w:r w:rsidRPr="000B0973">
        <w:rPr>
          <w:b/>
          <w:bCs/>
          <w:color w:val="000000" w:themeColor="text1"/>
          <w:sz w:val="23"/>
          <w:szCs w:val="23"/>
        </w:rPr>
        <w:t>4. Constitution Day Celebration – '</w:t>
      </w:r>
      <w:proofErr w:type="spellStart"/>
      <w:r w:rsidRPr="000B0973">
        <w:rPr>
          <w:b/>
          <w:bCs/>
          <w:color w:val="000000" w:themeColor="text1"/>
          <w:sz w:val="23"/>
          <w:szCs w:val="23"/>
        </w:rPr>
        <w:t>Samvidhan</w:t>
      </w:r>
      <w:proofErr w:type="spellEnd"/>
      <w:r w:rsidRPr="000B0973">
        <w:rPr>
          <w:b/>
          <w:bCs/>
          <w:color w:val="000000" w:themeColor="text1"/>
          <w:sz w:val="23"/>
          <w:szCs w:val="23"/>
        </w:rPr>
        <w:t xml:space="preserve"> Divas'</w:t>
      </w:r>
    </w:p>
    <w:p w14:paraId="1EC10FC0" w14:textId="77777777" w:rsidR="00461801" w:rsidRPr="000B0973" w:rsidRDefault="00631925">
      <w:pPr>
        <w:spacing w:before="60" w:after="60"/>
        <w:rPr>
          <w:color w:val="000000" w:themeColor="text1"/>
        </w:rPr>
      </w:pPr>
      <w:r w:rsidRPr="000B0973">
        <w:rPr>
          <w:b/>
          <w:bCs/>
          <w:color w:val="000000" w:themeColor="text1"/>
        </w:rPr>
        <w:t xml:space="preserve">Date: </w:t>
      </w:r>
      <w:r w:rsidRPr="000B0973">
        <w:rPr>
          <w:color w:val="000000" w:themeColor="text1"/>
        </w:rPr>
        <w:t>26th November 2024</w:t>
      </w:r>
    </w:p>
    <w:p w14:paraId="6F860B65" w14:textId="77777777" w:rsidR="00461801" w:rsidRPr="000B0973" w:rsidRDefault="00631925">
      <w:pPr>
        <w:spacing w:before="60" w:after="60"/>
        <w:rPr>
          <w:color w:val="000000" w:themeColor="text1"/>
        </w:rPr>
      </w:pPr>
      <w:r w:rsidRPr="000B0973">
        <w:rPr>
          <w:b/>
          <w:bCs/>
          <w:color w:val="000000" w:themeColor="text1"/>
        </w:rPr>
        <w:t xml:space="preserve">Venue: </w:t>
      </w:r>
      <w:r w:rsidRPr="000B0973">
        <w:rPr>
          <w:color w:val="000000" w:themeColor="text1"/>
        </w:rPr>
        <w:t>Central Library, COEP Technological University</w:t>
      </w:r>
    </w:p>
    <w:p w14:paraId="047008F2" w14:textId="77777777" w:rsidR="00461801" w:rsidRPr="000B0973" w:rsidRDefault="00631925">
      <w:pPr>
        <w:spacing w:before="60" w:after="100"/>
        <w:jc w:val="both"/>
        <w:rPr>
          <w:color w:val="000000" w:themeColor="text1"/>
        </w:rPr>
      </w:pPr>
      <w:r w:rsidRPr="000B0973">
        <w:rPr>
          <w:color w:val="000000" w:themeColor="text1"/>
        </w:rPr>
        <w:t>Constitution Day (</w:t>
      </w:r>
      <w:proofErr w:type="spellStart"/>
      <w:r w:rsidRPr="000B0973">
        <w:rPr>
          <w:color w:val="000000" w:themeColor="text1"/>
        </w:rPr>
        <w:t>Samvidhan</w:t>
      </w:r>
      <w:proofErr w:type="spellEnd"/>
      <w:r w:rsidRPr="000B0973">
        <w:rPr>
          <w:color w:val="000000" w:themeColor="text1"/>
        </w:rPr>
        <w:t xml:space="preserve"> Divas) is celebrated every year on November 26th to commemorate the adoption of the Indian Constitution by the Constituent Assembly in 1949. The celebration was organized to instill a sense of pride, responsibility, and awareness regarding the rights and duties of citizens.</w:t>
      </w:r>
    </w:p>
    <w:p w14:paraId="5913EAED" w14:textId="77777777" w:rsidR="00461801" w:rsidRPr="000B0973" w:rsidRDefault="00631925">
      <w:pPr>
        <w:spacing w:before="60" w:after="100"/>
        <w:jc w:val="both"/>
        <w:rPr>
          <w:color w:val="000000" w:themeColor="text1"/>
        </w:rPr>
      </w:pPr>
      <w:r w:rsidRPr="000B0973">
        <w:rPr>
          <w:color w:val="000000" w:themeColor="text1"/>
        </w:rPr>
        <w:t>The program began with dignitaries paying homage to Dr. B.R. Ambedkar. The highlight was the collective reading of the Preamble to the Constitution of India by students and faculty, followed by discussions on its core principles — justice, liberty, equality, and fraternity. Dr. M.P. Khond Sir addressed students and faculty before the program concluded.</w:t>
      </w:r>
    </w:p>
    <w:p w14:paraId="6C287D15" w14:textId="77777777" w:rsidR="00461801" w:rsidRPr="000B0973" w:rsidRDefault="00461801">
      <w:pPr>
        <w:spacing w:before="80" w:after="80"/>
        <w:rPr>
          <w:color w:val="000000" w:themeColor="text1"/>
        </w:rPr>
      </w:pPr>
    </w:p>
    <w:p w14:paraId="6853798D" w14:textId="77777777" w:rsidR="00461801" w:rsidRPr="000B0973" w:rsidRDefault="00631925">
      <w:pPr>
        <w:spacing w:before="120" w:after="60"/>
        <w:rPr>
          <w:color w:val="000000" w:themeColor="text1"/>
        </w:rPr>
      </w:pPr>
      <w:r w:rsidRPr="000B0973">
        <w:rPr>
          <w:b/>
          <w:bCs/>
          <w:color w:val="000000" w:themeColor="text1"/>
          <w:sz w:val="23"/>
          <w:szCs w:val="23"/>
        </w:rPr>
        <w:t>5. QUIPS – Quiz on Indian Polity and Constitution</w:t>
      </w:r>
    </w:p>
    <w:p w14:paraId="656AF7DA" w14:textId="77777777" w:rsidR="00461801" w:rsidRPr="000B0973" w:rsidRDefault="00631925">
      <w:pPr>
        <w:spacing w:before="60" w:after="60"/>
        <w:rPr>
          <w:color w:val="000000" w:themeColor="text1"/>
        </w:rPr>
      </w:pPr>
      <w:r w:rsidRPr="000B0973">
        <w:rPr>
          <w:b/>
          <w:bCs/>
          <w:color w:val="000000" w:themeColor="text1"/>
        </w:rPr>
        <w:t xml:space="preserve">Date: </w:t>
      </w:r>
      <w:r w:rsidRPr="000B0973">
        <w:rPr>
          <w:color w:val="000000" w:themeColor="text1"/>
        </w:rPr>
        <w:t>26th November 2024</w:t>
      </w:r>
    </w:p>
    <w:p w14:paraId="53B35A09" w14:textId="77777777" w:rsidR="00461801" w:rsidRPr="000B0973" w:rsidRDefault="00631925">
      <w:pPr>
        <w:spacing w:before="60" w:after="60"/>
        <w:rPr>
          <w:color w:val="000000" w:themeColor="text1"/>
        </w:rPr>
      </w:pPr>
      <w:r w:rsidRPr="000B0973">
        <w:rPr>
          <w:b/>
          <w:bCs/>
          <w:color w:val="000000" w:themeColor="text1"/>
        </w:rPr>
        <w:t xml:space="preserve">Venue: </w:t>
      </w:r>
      <w:r w:rsidRPr="000B0973">
        <w:rPr>
          <w:color w:val="000000" w:themeColor="text1"/>
        </w:rPr>
        <w:t>Seminar Hall 1, COEP Tech University</w:t>
      </w:r>
    </w:p>
    <w:p w14:paraId="2291DE11" w14:textId="77777777" w:rsidR="00461801" w:rsidRPr="000B0973" w:rsidRDefault="00631925">
      <w:pPr>
        <w:spacing w:before="60" w:after="60"/>
        <w:rPr>
          <w:color w:val="000000" w:themeColor="text1"/>
        </w:rPr>
      </w:pPr>
      <w:r w:rsidRPr="000B0973">
        <w:rPr>
          <w:b/>
          <w:bCs/>
          <w:color w:val="000000" w:themeColor="text1"/>
        </w:rPr>
        <w:t xml:space="preserve">Participants: </w:t>
      </w:r>
      <w:r w:rsidRPr="000B0973">
        <w:rPr>
          <w:color w:val="000000" w:themeColor="text1"/>
        </w:rPr>
        <w:t>~20 students</w:t>
      </w:r>
    </w:p>
    <w:p w14:paraId="51010100" w14:textId="77777777" w:rsidR="00461801" w:rsidRPr="000B0973" w:rsidRDefault="00631925">
      <w:pPr>
        <w:spacing w:before="60" w:after="100"/>
        <w:jc w:val="both"/>
        <w:rPr>
          <w:color w:val="000000" w:themeColor="text1"/>
        </w:rPr>
      </w:pPr>
      <w:r w:rsidRPr="000B0973">
        <w:rPr>
          <w:color w:val="000000" w:themeColor="text1"/>
        </w:rPr>
        <w:t>Organized on Constitution Day, QUIPS (Quiz on Indian Polity and Constitution) aimed to raise awareness about the Indian Constitution and foster intellectual engagement. The quiz was conducted in three rounds:</w:t>
      </w:r>
    </w:p>
    <w:p w14:paraId="2E903A23" w14:textId="77777777" w:rsidR="00461801" w:rsidRPr="000B0973" w:rsidRDefault="00631925">
      <w:pPr>
        <w:pStyle w:val="ListParagraph"/>
        <w:numPr>
          <w:ilvl w:val="0"/>
          <w:numId w:val="3"/>
        </w:numPr>
        <w:spacing w:before="40" w:after="40"/>
        <w:rPr>
          <w:color w:val="000000" w:themeColor="text1"/>
        </w:rPr>
      </w:pPr>
      <w:r w:rsidRPr="000B0973">
        <w:rPr>
          <w:color w:val="000000" w:themeColor="text1"/>
        </w:rPr>
        <w:t>MCQ Round — multiple-choice questions on the Constitution, Preamble, key articles, and landmark amendments.</w:t>
      </w:r>
    </w:p>
    <w:p w14:paraId="6E132216" w14:textId="77777777" w:rsidR="00461801" w:rsidRPr="000B0973" w:rsidRDefault="00631925">
      <w:pPr>
        <w:pStyle w:val="ListParagraph"/>
        <w:numPr>
          <w:ilvl w:val="0"/>
          <w:numId w:val="3"/>
        </w:numPr>
        <w:spacing w:before="40" w:after="40"/>
        <w:rPr>
          <w:color w:val="000000" w:themeColor="text1"/>
        </w:rPr>
      </w:pPr>
      <w:r w:rsidRPr="000B0973">
        <w:rPr>
          <w:color w:val="000000" w:themeColor="text1"/>
        </w:rPr>
        <w:t>Multiple Correct Answers Round — testing detailed understanding of constitutional provisions and historical facts.</w:t>
      </w:r>
    </w:p>
    <w:p w14:paraId="6F0F89DE" w14:textId="77777777" w:rsidR="00461801" w:rsidRPr="000B0973" w:rsidRDefault="00631925">
      <w:pPr>
        <w:pStyle w:val="ListParagraph"/>
        <w:numPr>
          <w:ilvl w:val="0"/>
          <w:numId w:val="3"/>
        </w:numPr>
        <w:spacing w:before="40" w:after="40"/>
        <w:rPr>
          <w:color w:val="000000" w:themeColor="text1"/>
        </w:rPr>
      </w:pPr>
      <w:r w:rsidRPr="000B0973">
        <w:rPr>
          <w:color w:val="000000" w:themeColor="text1"/>
        </w:rPr>
        <w:lastRenderedPageBreak/>
        <w:t>Rapid-Fire Round — quick on-the-spot responses testing speed, accuracy, and depth of knowledge under pressure.</w:t>
      </w:r>
    </w:p>
    <w:p w14:paraId="42290ECC" w14:textId="77777777" w:rsidR="00461801" w:rsidRPr="000B0973" w:rsidRDefault="00631925">
      <w:pPr>
        <w:spacing w:before="60" w:after="100"/>
        <w:jc w:val="both"/>
        <w:rPr>
          <w:color w:val="000000" w:themeColor="text1"/>
        </w:rPr>
      </w:pPr>
      <w:r w:rsidRPr="000B0973">
        <w:rPr>
          <w:color w:val="000000" w:themeColor="text1"/>
        </w:rPr>
        <w:t>Prizes and certificates were awarded to top-performing teams, and all participants received certificates of appreciation. Winners were offered the opportunity to participate in the club's national flagship event — Model United Nations (MUN) — with special discount offers.</w:t>
      </w:r>
    </w:p>
    <w:p w14:paraId="3C297968" w14:textId="68556EDE" w:rsidR="00461801" w:rsidRDefault="00664677">
      <w:pPr>
        <w:spacing w:before="80" w:after="80"/>
        <w:rPr>
          <w:color w:val="000000" w:themeColor="text1"/>
        </w:rPr>
      </w:pPr>
      <w:r w:rsidRPr="00664677">
        <w:rPr>
          <w:noProof/>
          <w:color w:val="000000" w:themeColor="text1"/>
        </w:rPr>
        <w:drawing>
          <wp:inline distT="0" distB="0" distL="0" distR="0" wp14:anchorId="308B36A8" wp14:editId="41E645F7">
            <wp:extent cx="3840480" cy="2892486"/>
            <wp:effectExtent l="0" t="0" r="7620" b="3175"/>
            <wp:docPr id="68535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50185" name=""/>
                    <pic:cNvPicPr/>
                  </pic:nvPicPr>
                  <pic:blipFill>
                    <a:blip r:embed="rId5"/>
                    <a:stretch>
                      <a:fillRect/>
                    </a:stretch>
                  </pic:blipFill>
                  <pic:spPr>
                    <a:xfrm>
                      <a:off x="0" y="0"/>
                      <a:ext cx="3844863" cy="2895787"/>
                    </a:xfrm>
                    <a:prstGeom prst="rect">
                      <a:avLst/>
                    </a:prstGeom>
                  </pic:spPr>
                </pic:pic>
              </a:graphicData>
            </a:graphic>
          </wp:inline>
        </w:drawing>
      </w:r>
    </w:p>
    <w:p w14:paraId="38177398" w14:textId="77777777" w:rsidR="00664677" w:rsidRDefault="00664677">
      <w:pPr>
        <w:spacing w:before="80" w:after="80"/>
        <w:rPr>
          <w:color w:val="000000" w:themeColor="text1"/>
        </w:rPr>
      </w:pPr>
    </w:p>
    <w:p w14:paraId="1F3AECA6" w14:textId="30364D15" w:rsidR="00664677" w:rsidRDefault="00296140">
      <w:pPr>
        <w:spacing w:before="80" w:after="80"/>
        <w:rPr>
          <w:color w:val="000000" w:themeColor="text1"/>
        </w:rPr>
      </w:pPr>
      <w:r w:rsidRPr="00296140">
        <w:rPr>
          <w:noProof/>
          <w:color w:val="000000" w:themeColor="text1"/>
        </w:rPr>
        <w:drawing>
          <wp:inline distT="0" distB="0" distL="0" distR="0" wp14:anchorId="2E37FAA4" wp14:editId="52012F19">
            <wp:extent cx="4234051" cy="2560320"/>
            <wp:effectExtent l="0" t="0" r="0" b="0"/>
            <wp:docPr id="96592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2182" name=""/>
                    <pic:cNvPicPr/>
                  </pic:nvPicPr>
                  <pic:blipFill>
                    <a:blip r:embed="rId6"/>
                    <a:stretch>
                      <a:fillRect/>
                    </a:stretch>
                  </pic:blipFill>
                  <pic:spPr>
                    <a:xfrm>
                      <a:off x="0" y="0"/>
                      <a:ext cx="4239352" cy="2563525"/>
                    </a:xfrm>
                    <a:prstGeom prst="rect">
                      <a:avLst/>
                    </a:prstGeom>
                  </pic:spPr>
                </pic:pic>
              </a:graphicData>
            </a:graphic>
          </wp:inline>
        </w:drawing>
      </w:r>
    </w:p>
    <w:p w14:paraId="5EFB2E05" w14:textId="77777777" w:rsidR="00296140" w:rsidRDefault="00296140">
      <w:pPr>
        <w:spacing w:before="80" w:after="80"/>
        <w:rPr>
          <w:color w:val="000000" w:themeColor="text1"/>
        </w:rPr>
      </w:pPr>
    </w:p>
    <w:p w14:paraId="3D620C23" w14:textId="57BE2622" w:rsidR="00296140" w:rsidRDefault="00D6428D">
      <w:pPr>
        <w:spacing w:before="80" w:after="80"/>
        <w:rPr>
          <w:color w:val="000000" w:themeColor="text1"/>
        </w:rPr>
      </w:pPr>
      <w:r w:rsidRPr="00D6428D">
        <w:rPr>
          <w:noProof/>
          <w:color w:val="000000" w:themeColor="text1"/>
        </w:rPr>
        <w:lastRenderedPageBreak/>
        <w:drawing>
          <wp:inline distT="0" distB="0" distL="0" distR="0" wp14:anchorId="34C9C729" wp14:editId="44BB2CAB">
            <wp:extent cx="5731510" cy="2700020"/>
            <wp:effectExtent l="0" t="0" r="2540" b="5080"/>
            <wp:docPr id="14898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24322" name=""/>
                    <pic:cNvPicPr/>
                  </pic:nvPicPr>
                  <pic:blipFill>
                    <a:blip r:embed="rId7"/>
                    <a:stretch>
                      <a:fillRect/>
                    </a:stretch>
                  </pic:blipFill>
                  <pic:spPr>
                    <a:xfrm>
                      <a:off x="0" y="0"/>
                      <a:ext cx="5731510" cy="2700020"/>
                    </a:xfrm>
                    <a:prstGeom prst="rect">
                      <a:avLst/>
                    </a:prstGeom>
                  </pic:spPr>
                </pic:pic>
              </a:graphicData>
            </a:graphic>
          </wp:inline>
        </w:drawing>
      </w:r>
    </w:p>
    <w:p w14:paraId="26FDE247" w14:textId="77777777" w:rsidR="00D6428D" w:rsidRDefault="00D6428D">
      <w:pPr>
        <w:spacing w:before="80" w:after="80"/>
        <w:rPr>
          <w:color w:val="000000" w:themeColor="text1"/>
        </w:rPr>
      </w:pPr>
    </w:p>
    <w:p w14:paraId="15728CD1" w14:textId="3F8B3DA9" w:rsidR="00D6428D" w:rsidRDefault="00BB348D">
      <w:pPr>
        <w:spacing w:before="80" w:after="80"/>
        <w:rPr>
          <w:color w:val="000000" w:themeColor="text1"/>
        </w:rPr>
      </w:pPr>
      <w:r w:rsidRPr="00BB348D">
        <w:rPr>
          <w:noProof/>
          <w:color w:val="000000" w:themeColor="text1"/>
        </w:rPr>
        <w:drawing>
          <wp:inline distT="0" distB="0" distL="0" distR="0" wp14:anchorId="5BC95ACE" wp14:editId="56AD6594">
            <wp:extent cx="2324424" cy="2753109"/>
            <wp:effectExtent l="0" t="0" r="0" b="9525"/>
            <wp:docPr id="192179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90540" name=""/>
                    <pic:cNvPicPr/>
                  </pic:nvPicPr>
                  <pic:blipFill>
                    <a:blip r:embed="rId8"/>
                    <a:stretch>
                      <a:fillRect/>
                    </a:stretch>
                  </pic:blipFill>
                  <pic:spPr>
                    <a:xfrm>
                      <a:off x="0" y="0"/>
                      <a:ext cx="2324424" cy="2753109"/>
                    </a:xfrm>
                    <a:prstGeom prst="rect">
                      <a:avLst/>
                    </a:prstGeom>
                  </pic:spPr>
                </pic:pic>
              </a:graphicData>
            </a:graphic>
          </wp:inline>
        </w:drawing>
      </w:r>
    </w:p>
    <w:p w14:paraId="191DE725" w14:textId="77777777" w:rsidR="00BB348D" w:rsidRDefault="00BB348D">
      <w:pPr>
        <w:spacing w:before="80" w:after="80"/>
        <w:rPr>
          <w:color w:val="000000" w:themeColor="text1"/>
        </w:rPr>
      </w:pPr>
    </w:p>
    <w:p w14:paraId="4B3ACBD8" w14:textId="2BDCE881" w:rsidR="00BB348D" w:rsidRDefault="00BB348D">
      <w:pPr>
        <w:spacing w:before="80" w:after="80"/>
        <w:rPr>
          <w:color w:val="000000" w:themeColor="text1"/>
        </w:rPr>
      </w:pPr>
      <w:r w:rsidRPr="00BB348D">
        <w:rPr>
          <w:noProof/>
          <w:color w:val="000000" w:themeColor="text1"/>
        </w:rPr>
        <w:drawing>
          <wp:inline distT="0" distB="0" distL="0" distR="0" wp14:anchorId="54D07667" wp14:editId="5C5B2994">
            <wp:extent cx="3781953" cy="2534004"/>
            <wp:effectExtent l="0" t="0" r="9525" b="0"/>
            <wp:docPr id="174794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42587" name=""/>
                    <pic:cNvPicPr/>
                  </pic:nvPicPr>
                  <pic:blipFill>
                    <a:blip r:embed="rId9"/>
                    <a:stretch>
                      <a:fillRect/>
                    </a:stretch>
                  </pic:blipFill>
                  <pic:spPr>
                    <a:xfrm>
                      <a:off x="0" y="0"/>
                      <a:ext cx="3781953" cy="2534004"/>
                    </a:xfrm>
                    <a:prstGeom prst="rect">
                      <a:avLst/>
                    </a:prstGeom>
                  </pic:spPr>
                </pic:pic>
              </a:graphicData>
            </a:graphic>
          </wp:inline>
        </w:drawing>
      </w:r>
    </w:p>
    <w:p w14:paraId="1426EC4F" w14:textId="77777777" w:rsidR="00BB348D" w:rsidRDefault="00BB348D">
      <w:pPr>
        <w:spacing w:before="80" w:after="80"/>
        <w:rPr>
          <w:color w:val="000000" w:themeColor="text1"/>
        </w:rPr>
      </w:pPr>
    </w:p>
    <w:p w14:paraId="3A44FE05" w14:textId="67CE50A6" w:rsidR="00BB348D" w:rsidRDefault="00BB348D">
      <w:pPr>
        <w:spacing w:before="80" w:after="80"/>
        <w:rPr>
          <w:color w:val="000000" w:themeColor="text1"/>
        </w:rPr>
      </w:pPr>
      <w:r w:rsidRPr="00BB348D">
        <w:rPr>
          <w:noProof/>
          <w:color w:val="000000" w:themeColor="text1"/>
        </w:rPr>
        <w:lastRenderedPageBreak/>
        <w:drawing>
          <wp:inline distT="0" distB="0" distL="0" distR="0" wp14:anchorId="70F8D5C1" wp14:editId="1EA828D9">
            <wp:extent cx="2423160" cy="2532593"/>
            <wp:effectExtent l="0" t="0" r="0" b="1270"/>
            <wp:docPr id="27394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7254" name=""/>
                    <pic:cNvPicPr/>
                  </pic:nvPicPr>
                  <pic:blipFill>
                    <a:blip r:embed="rId10"/>
                    <a:stretch>
                      <a:fillRect/>
                    </a:stretch>
                  </pic:blipFill>
                  <pic:spPr>
                    <a:xfrm>
                      <a:off x="0" y="0"/>
                      <a:ext cx="2428160" cy="2537818"/>
                    </a:xfrm>
                    <a:prstGeom prst="rect">
                      <a:avLst/>
                    </a:prstGeom>
                  </pic:spPr>
                </pic:pic>
              </a:graphicData>
            </a:graphic>
          </wp:inline>
        </w:drawing>
      </w:r>
    </w:p>
    <w:p w14:paraId="152E71DA" w14:textId="77777777" w:rsidR="005D0637" w:rsidRDefault="005D0637">
      <w:pPr>
        <w:spacing w:before="80" w:after="80"/>
        <w:rPr>
          <w:color w:val="000000" w:themeColor="text1"/>
        </w:rPr>
      </w:pPr>
    </w:p>
    <w:p w14:paraId="1D4EBE1F" w14:textId="21DA237F" w:rsidR="00BB348D" w:rsidRDefault="005D0637">
      <w:pPr>
        <w:spacing w:before="80" w:after="80"/>
        <w:rPr>
          <w:color w:val="000000" w:themeColor="text1"/>
        </w:rPr>
      </w:pPr>
      <w:r w:rsidRPr="005D0637">
        <w:rPr>
          <w:noProof/>
          <w:color w:val="000000" w:themeColor="text1"/>
        </w:rPr>
        <w:drawing>
          <wp:inline distT="0" distB="0" distL="0" distR="0" wp14:anchorId="48909095" wp14:editId="0315AAB0">
            <wp:extent cx="2380531" cy="2819400"/>
            <wp:effectExtent l="0" t="0" r="1270" b="0"/>
            <wp:docPr id="75268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88283" name=""/>
                    <pic:cNvPicPr/>
                  </pic:nvPicPr>
                  <pic:blipFill>
                    <a:blip r:embed="rId11"/>
                    <a:stretch>
                      <a:fillRect/>
                    </a:stretch>
                  </pic:blipFill>
                  <pic:spPr>
                    <a:xfrm>
                      <a:off x="0" y="0"/>
                      <a:ext cx="2387174" cy="2827267"/>
                    </a:xfrm>
                    <a:prstGeom prst="rect">
                      <a:avLst/>
                    </a:prstGeom>
                  </pic:spPr>
                </pic:pic>
              </a:graphicData>
            </a:graphic>
          </wp:inline>
        </w:drawing>
      </w:r>
    </w:p>
    <w:p w14:paraId="72C637DD" w14:textId="77777777" w:rsidR="005D0637" w:rsidRDefault="005D0637">
      <w:pPr>
        <w:spacing w:before="80" w:after="80"/>
        <w:rPr>
          <w:color w:val="000000" w:themeColor="text1"/>
        </w:rPr>
      </w:pPr>
    </w:p>
    <w:p w14:paraId="4D71861C" w14:textId="5E394C0F" w:rsidR="005D0637" w:rsidRDefault="00307C07">
      <w:pPr>
        <w:spacing w:before="80" w:after="80"/>
        <w:rPr>
          <w:color w:val="000000" w:themeColor="text1"/>
        </w:rPr>
      </w:pPr>
      <w:r w:rsidRPr="00307C07">
        <w:rPr>
          <w:noProof/>
          <w:color w:val="000000" w:themeColor="text1"/>
        </w:rPr>
        <w:drawing>
          <wp:inline distT="0" distB="0" distL="0" distR="0" wp14:anchorId="5727D043" wp14:editId="2D6D7B00">
            <wp:extent cx="3077004" cy="2934109"/>
            <wp:effectExtent l="0" t="0" r="9525" b="0"/>
            <wp:docPr id="73077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77920" name=""/>
                    <pic:cNvPicPr/>
                  </pic:nvPicPr>
                  <pic:blipFill>
                    <a:blip r:embed="rId12"/>
                    <a:stretch>
                      <a:fillRect/>
                    </a:stretch>
                  </pic:blipFill>
                  <pic:spPr>
                    <a:xfrm>
                      <a:off x="0" y="0"/>
                      <a:ext cx="3077004" cy="2934109"/>
                    </a:xfrm>
                    <a:prstGeom prst="rect">
                      <a:avLst/>
                    </a:prstGeom>
                  </pic:spPr>
                </pic:pic>
              </a:graphicData>
            </a:graphic>
          </wp:inline>
        </w:drawing>
      </w:r>
    </w:p>
    <w:p w14:paraId="1B0E4AC9" w14:textId="36F65E39" w:rsidR="00307C07" w:rsidRDefault="003D3011">
      <w:pPr>
        <w:spacing w:before="80" w:after="80"/>
        <w:rPr>
          <w:color w:val="000000" w:themeColor="text1"/>
        </w:rPr>
      </w:pPr>
      <w:r w:rsidRPr="003D3011">
        <w:rPr>
          <w:noProof/>
          <w:color w:val="000000" w:themeColor="text1"/>
        </w:rPr>
        <w:lastRenderedPageBreak/>
        <w:drawing>
          <wp:inline distT="0" distB="0" distL="0" distR="0" wp14:anchorId="24897DE3" wp14:editId="49AF2463">
            <wp:extent cx="3200847" cy="2210108"/>
            <wp:effectExtent l="0" t="0" r="0" b="0"/>
            <wp:docPr id="38284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41424" name=""/>
                    <pic:cNvPicPr/>
                  </pic:nvPicPr>
                  <pic:blipFill>
                    <a:blip r:embed="rId13"/>
                    <a:stretch>
                      <a:fillRect/>
                    </a:stretch>
                  </pic:blipFill>
                  <pic:spPr>
                    <a:xfrm>
                      <a:off x="0" y="0"/>
                      <a:ext cx="3200847" cy="2210108"/>
                    </a:xfrm>
                    <a:prstGeom prst="rect">
                      <a:avLst/>
                    </a:prstGeom>
                  </pic:spPr>
                </pic:pic>
              </a:graphicData>
            </a:graphic>
          </wp:inline>
        </w:drawing>
      </w:r>
    </w:p>
    <w:p w14:paraId="151D5E12" w14:textId="77777777" w:rsidR="003D3011" w:rsidRDefault="003D3011">
      <w:pPr>
        <w:spacing w:before="80" w:after="80"/>
        <w:rPr>
          <w:color w:val="000000" w:themeColor="text1"/>
        </w:rPr>
      </w:pPr>
    </w:p>
    <w:p w14:paraId="1E15DD6E" w14:textId="56FAF51E" w:rsidR="003D3011" w:rsidRDefault="003D3011">
      <w:pPr>
        <w:spacing w:before="80" w:after="80"/>
        <w:rPr>
          <w:color w:val="000000" w:themeColor="text1"/>
        </w:rPr>
      </w:pPr>
      <w:r w:rsidRPr="003D3011">
        <w:rPr>
          <w:noProof/>
          <w:color w:val="000000" w:themeColor="text1"/>
        </w:rPr>
        <w:drawing>
          <wp:inline distT="0" distB="0" distL="0" distR="0" wp14:anchorId="749A71F0" wp14:editId="10181B1C">
            <wp:extent cx="3421380" cy="2100741"/>
            <wp:effectExtent l="0" t="0" r="7620" b="0"/>
            <wp:docPr id="23920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9425" name=""/>
                    <pic:cNvPicPr/>
                  </pic:nvPicPr>
                  <pic:blipFill>
                    <a:blip r:embed="rId14"/>
                    <a:stretch>
                      <a:fillRect/>
                    </a:stretch>
                  </pic:blipFill>
                  <pic:spPr>
                    <a:xfrm>
                      <a:off x="0" y="0"/>
                      <a:ext cx="3428040" cy="2104830"/>
                    </a:xfrm>
                    <a:prstGeom prst="rect">
                      <a:avLst/>
                    </a:prstGeom>
                  </pic:spPr>
                </pic:pic>
              </a:graphicData>
            </a:graphic>
          </wp:inline>
        </w:drawing>
      </w:r>
    </w:p>
    <w:p w14:paraId="074B28A9" w14:textId="77777777" w:rsidR="003D3011" w:rsidRDefault="003D3011">
      <w:pPr>
        <w:spacing w:before="80" w:after="80"/>
        <w:rPr>
          <w:color w:val="000000" w:themeColor="text1"/>
        </w:rPr>
      </w:pPr>
    </w:p>
    <w:p w14:paraId="2AFCB7BB" w14:textId="0136F8CB" w:rsidR="003D3011" w:rsidRDefault="001A444D">
      <w:pPr>
        <w:spacing w:before="80" w:after="80"/>
        <w:rPr>
          <w:color w:val="000000" w:themeColor="text1"/>
        </w:rPr>
      </w:pPr>
      <w:r w:rsidRPr="001A444D">
        <w:rPr>
          <w:noProof/>
          <w:color w:val="000000" w:themeColor="text1"/>
        </w:rPr>
        <w:drawing>
          <wp:inline distT="0" distB="0" distL="0" distR="0" wp14:anchorId="34F32551" wp14:editId="6EEB5649">
            <wp:extent cx="2981741" cy="3362794"/>
            <wp:effectExtent l="0" t="0" r="9525" b="9525"/>
            <wp:docPr id="46370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260" name=""/>
                    <pic:cNvPicPr/>
                  </pic:nvPicPr>
                  <pic:blipFill>
                    <a:blip r:embed="rId15"/>
                    <a:stretch>
                      <a:fillRect/>
                    </a:stretch>
                  </pic:blipFill>
                  <pic:spPr>
                    <a:xfrm>
                      <a:off x="0" y="0"/>
                      <a:ext cx="2981741" cy="3362794"/>
                    </a:xfrm>
                    <a:prstGeom prst="rect">
                      <a:avLst/>
                    </a:prstGeom>
                  </pic:spPr>
                </pic:pic>
              </a:graphicData>
            </a:graphic>
          </wp:inline>
        </w:drawing>
      </w:r>
    </w:p>
    <w:p w14:paraId="7F87336F" w14:textId="77777777" w:rsidR="001A444D" w:rsidRDefault="001A444D">
      <w:pPr>
        <w:spacing w:before="80" w:after="80"/>
        <w:rPr>
          <w:color w:val="000000" w:themeColor="text1"/>
        </w:rPr>
      </w:pPr>
    </w:p>
    <w:p w14:paraId="5ABEC634" w14:textId="5546064A" w:rsidR="001A444D" w:rsidRDefault="008B17EB">
      <w:pPr>
        <w:spacing w:before="80" w:after="80"/>
        <w:rPr>
          <w:color w:val="000000" w:themeColor="text1"/>
        </w:rPr>
      </w:pPr>
      <w:r w:rsidRPr="008B17EB">
        <w:rPr>
          <w:noProof/>
          <w:color w:val="000000" w:themeColor="text1"/>
        </w:rPr>
        <w:lastRenderedPageBreak/>
        <w:drawing>
          <wp:inline distT="0" distB="0" distL="0" distR="0" wp14:anchorId="7A6C375F" wp14:editId="24952655">
            <wp:extent cx="3715268" cy="2648320"/>
            <wp:effectExtent l="0" t="0" r="0" b="0"/>
            <wp:docPr id="131846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61808" name=""/>
                    <pic:cNvPicPr/>
                  </pic:nvPicPr>
                  <pic:blipFill>
                    <a:blip r:embed="rId16"/>
                    <a:stretch>
                      <a:fillRect/>
                    </a:stretch>
                  </pic:blipFill>
                  <pic:spPr>
                    <a:xfrm>
                      <a:off x="0" y="0"/>
                      <a:ext cx="3715268" cy="2648320"/>
                    </a:xfrm>
                    <a:prstGeom prst="rect">
                      <a:avLst/>
                    </a:prstGeom>
                  </pic:spPr>
                </pic:pic>
              </a:graphicData>
            </a:graphic>
          </wp:inline>
        </w:drawing>
      </w:r>
    </w:p>
    <w:p w14:paraId="6DDB4FCB" w14:textId="77777777" w:rsidR="008B17EB" w:rsidRDefault="008B17EB">
      <w:pPr>
        <w:spacing w:before="80" w:after="80"/>
        <w:rPr>
          <w:color w:val="000000" w:themeColor="text1"/>
        </w:rPr>
      </w:pPr>
    </w:p>
    <w:p w14:paraId="037A8EC6" w14:textId="0E5A1590" w:rsidR="008B17EB" w:rsidRDefault="008B17EB">
      <w:pPr>
        <w:spacing w:before="80" w:after="80"/>
        <w:rPr>
          <w:color w:val="000000" w:themeColor="text1"/>
        </w:rPr>
      </w:pPr>
      <w:r w:rsidRPr="008B17EB">
        <w:rPr>
          <w:noProof/>
          <w:color w:val="000000" w:themeColor="text1"/>
        </w:rPr>
        <w:drawing>
          <wp:inline distT="0" distB="0" distL="0" distR="0" wp14:anchorId="30F9F514" wp14:editId="22A2DBE4">
            <wp:extent cx="5731510" cy="2957195"/>
            <wp:effectExtent l="0" t="0" r="2540" b="0"/>
            <wp:docPr id="155126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60958" name=""/>
                    <pic:cNvPicPr/>
                  </pic:nvPicPr>
                  <pic:blipFill>
                    <a:blip r:embed="rId17"/>
                    <a:stretch>
                      <a:fillRect/>
                    </a:stretch>
                  </pic:blipFill>
                  <pic:spPr>
                    <a:xfrm>
                      <a:off x="0" y="0"/>
                      <a:ext cx="5731510" cy="2957195"/>
                    </a:xfrm>
                    <a:prstGeom prst="rect">
                      <a:avLst/>
                    </a:prstGeom>
                  </pic:spPr>
                </pic:pic>
              </a:graphicData>
            </a:graphic>
          </wp:inline>
        </w:drawing>
      </w:r>
    </w:p>
    <w:p w14:paraId="464C10B8" w14:textId="77777777" w:rsidR="008B17EB" w:rsidRDefault="008B17EB">
      <w:pPr>
        <w:spacing w:before="80" w:after="80"/>
        <w:rPr>
          <w:color w:val="000000" w:themeColor="text1"/>
        </w:rPr>
      </w:pPr>
    </w:p>
    <w:p w14:paraId="419AC06E" w14:textId="397B2113" w:rsidR="008B17EB" w:rsidRDefault="006C69D1">
      <w:pPr>
        <w:spacing w:before="80" w:after="80"/>
        <w:rPr>
          <w:color w:val="000000" w:themeColor="text1"/>
        </w:rPr>
      </w:pPr>
      <w:r w:rsidRPr="006C69D1">
        <w:rPr>
          <w:noProof/>
          <w:color w:val="000000" w:themeColor="text1"/>
        </w:rPr>
        <w:drawing>
          <wp:inline distT="0" distB="0" distL="0" distR="0" wp14:anchorId="43B0A63A" wp14:editId="6AE5CE1E">
            <wp:extent cx="3505689" cy="2362530"/>
            <wp:effectExtent l="0" t="0" r="0" b="0"/>
            <wp:docPr id="22873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0850" name=""/>
                    <pic:cNvPicPr/>
                  </pic:nvPicPr>
                  <pic:blipFill>
                    <a:blip r:embed="rId18"/>
                    <a:stretch>
                      <a:fillRect/>
                    </a:stretch>
                  </pic:blipFill>
                  <pic:spPr>
                    <a:xfrm>
                      <a:off x="0" y="0"/>
                      <a:ext cx="3505689" cy="2362530"/>
                    </a:xfrm>
                    <a:prstGeom prst="rect">
                      <a:avLst/>
                    </a:prstGeom>
                  </pic:spPr>
                </pic:pic>
              </a:graphicData>
            </a:graphic>
          </wp:inline>
        </w:drawing>
      </w:r>
    </w:p>
    <w:p w14:paraId="50AB50B5" w14:textId="77777777" w:rsidR="006C69D1" w:rsidRDefault="006C69D1">
      <w:pPr>
        <w:spacing w:before="80" w:after="80"/>
        <w:rPr>
          <w:color w:val="000000" w:themeColor="text1"/>
        </w:rPr>
      </w:pPr>
    </w:p>
    <w:p w14:paraId="6BF3D290" w14:textId="1031D729" w:rsidR="006C69D1" w:rsidRDefault="006C69D1">
      <w:pPr>
        <w:spacing w:before="80" w:after="80"/>
        <w:rPr>
          <w:color w:val="000000" w:themeColor="text1"/>
        </w:rPr>
      </w:pPr>
      <w:r w:rsidRPr="006C69D1">
        <w:rPr>
          <w:noProof/>
          <w:color w:val="000000" w:themeColor="text1"/>
        </w:rPr>
        <w:lastRenderedPageBreak/>
        <w:drawing>
          <wp:inline distT="0" distB="0" distL="0" distR="0" wp14:anchorId="6317FB3C" wp14:editId="2A0E279B">
            <wp:extent cx="3610479" cy="2876951"/>
            <wp:effectExtent l="0" t="0" r="9525" b="0"/>
            <wp:docPr id="6275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634" name=""/>
                    <pic:cNvPicPr/>
                  </pic:nvPicPr>
                  <pic:blipFill>
                    <a:blip r:embed="rId19"/>
                    <a:stretch>
                      <a:fillRect/>
                    </a:stretch>
                  </pic:blipFill>
                  <pic:spPr>
                    <a:xfrm>
                      <a:off x="0" y="0"/>
                      <a:ext cx="3610479" cy="2876951"/>
                    </a:xfrm>
                    <a:prstGeom prst="rect">
                      <a:avLst/>
                    </a:prstGeom>
                  </pic:spPr>
                </pic:pic>
              </a:graphicData>
            </a:graphic>
          </wp:inline>
        </w:drawing>
      </w:r>
    </w:p>
    <w:p w14:paraId="616119BF" w14:textId="77777777" w:rsidR="006C69D1" w:rsidRDefault="006C69D1">
      <w:pPr>
        <w:spacing w:before="80" w:after="80"/>
        <w:rPr>
          <w:color w:val="000000" w:themeColor="text1"/>
        </w:rPr>
      </w:pPr>
    </w:p>
    <w:p w14:paraId="6CC85900" w14:textId="4C675212" w:rsidR="006C69D1" w:rsidRDefault="002E0083">
      <w:pPr>
        <w:spacing w:before="80" w:after="80"/>
        <w:rPr>
          <w:color w:val="000000" w:themeColor="text1"/>
        </w:rPr>
      </w:pPr>
      <w:r w:rsidRPr="002E0083">
        <w:rPr>
          <w:noProof/>
          <w:color w:val="000000" w:themeColor="text1"/>
        </w:rPr>
        <w:drawing>
          <wp:inline distT="0" distB="0" distL="0" distR="0" wp14:anchorId="32C44B24" wp14:editId="6DB2AC71">
            <wp:extent cx="5731510" cy="2743200"/>
            <wp:effectExtent l="0" t="0" r="2540" b="0"/>
            <wp:docPr id="39410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3288" name=""/>
                    <pic:cNvPicPr/>
                  </pic:nvPicPr>
                  <pic:blipFill>
                    <a:blip r:embed="rId20"/>
                    <a:stretch>
                      <a:fillRect/>
                    </a:stretch>
                  </pic:blipFill>
                  <pic:spPr>
                    <a:xfrm>
                      <a:off x="0" y="0"/>
                      <a:ext cx="5731510" cy="2743200"/>
                    </a:xfrm>
                    <a:prstGeom prst="rect">
                      <a:avLst/>
                    </a:prstGeom>
                  </pic:spPr>
                </pic:pic>
              </a:graphicData>
            </a:graphic>
          </wp:inline>
        </w:drawing>
      </w:r>
    </w:p>
    <w:p w14:paraId="16E45F0B" w14:textId="77777777" w:rsidR="00307C07" w:rsidRDefault="00307C07">
      <w:pPr>
        <w:spacing w:before="80" w:after="80"/>
        <w:rPr>
          <w:color w:val="000000" w:themeColor="text1"/>
        </w:rPr>
      </w:pPr>
    </w:p>
    <w:p w14:paraId="085B38D6" w14:textId="77777777" w:rsidR="00307C07" w:rsidRPr="000B0973" w:rsidRDefault="00307C07">
      <w:pPr>
        <w:spacing w:before="80" w:after="80"/>
        <w:rPr>
          <w:color w:val="000000" w:themeColor="text1"/>
        </w:rPr>
      </w:pPr>
    </w:p>
    <w:sectPr w:rsidR="00307C07" w:rsidRPr="000B097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05B96"/>
    <w:multiLevelType w:val="hybridMultilevel"/>
    <w:tmpl w:val="93BE67A8"/>
    <w:lvl w:ilvl="0" w:tplc="F7BEEBBE">
      <w:start w:val="1"/>
      <w:numFmt w:val="decimal"/>
      <w:lvlText w:val="%1."/>
      <w:lvlJc w:val="left"/>
      <w:pPr>
        <w:ind w:left="720" w:hanging="360"/>
      </w:pPr>
    </w:lvl>
    <w:lvl w:ilvl="1" w:tplc="67F47342">
      <w:numFmt w:val="decimal"/>
      <w:lvlText w:val=""/>
      <w:lvlJc w:val="left"/>
    </w:lvl>
    <w:lvl w:ilvl="2" w:tplc="4C1A1818">
      <w:numFmt w:val="decimal"/>
      <w:lvlText w:val=""/>
      <w:lvlJc w:val="left"/>
    </w:lvl>
    <w:lvl w:ilvl="3" w:tplc="CC54449A">
      <w:numFmt w:val="decimal"/>
      <w:lvlText w:val=""/>
      <w:lvlJc w:val="left"/>
    </w:lvl>
    <w:lvl w:ilvl="4" w:tplc="49DCEF82">
      <w:numFmt w:val="decimal"/>
      <w:lvlText w:val=""/>
      <w:lvlJc w:val="left"/>
    </w:lvl>
    <w:lvl w:ilvl="5" w:tplc="FCA87566">
      <w:numFmt w:val="decimal"/>
      <w:lvlText w:val=""/>
      <w:lvlJc w:val="left"/>
    </w:lvl>
    <w:lvl w:ilvl="6" w:tplc="4816C04C">
      <w:numFmt w:val="decimal"/>
      <w:lvlText w:val=""/>
      <w:lvlJc w:val="left"/>
    </w:lvl>
    <w:lvl w:ilvl="7" w:tplc="D654D01A">
      <w:numFmt w:val="decimal"/>
      <w:lvlText w:val=""/>
      <w:lvlJc w:val="left"/>
    </w:lvl>
    <w:lvl w:ilvl="8" w:tplc="077C8956">
      <w:numFmt w:val="decimal"/>
      <w:lvlText w:val=""/>
      <w:lvlJc w:val="left"/>
    </w:lvl>
  </w:abstractNum>
  <w:abstractNum w:abstractNumId="1" w15:restartNumberingAfterBreak="0">
    <w:nsid w:val="65997B9E"/>
    <w:multiLevelType w:val="hybridMultilevel"/>
    <w:tmpl w:val="7F86DEAA"/>
    <w:lvl w:ilvl="0" w:tplc="B1CC595C">
      <w:start w:val="1"/>
      <w:numFmt w:val="bullet"/>
      <w:lvlText w:val="•"/>
      <w:lvlJc w:val="left"/>
      <w:pPr>
        <w:ind w:left="720" w:hanging="360"/>
      </w:pPr>
    </w:lvl>
    <w:lvl w:ilvl="1" w:tplc="766C8F84">
      <w:numFmt w:val="decimal"/>
      <w:lvlText w:val=""/>
      <w:lvlJc w:val="left"/>
    </w:lvl>
    <w:lvl w:ilvl="2" w:tplc="5ECAD840">
      <w:numFmt w:val="decimal"/>
      <w:lvlText w:val=""/>
      <w:lvlJc w:val="left"/>
    </w:lvl>
    <w:lvl w:ilvl="3" w:tplc="B2B69394">
      <w:numFmt w:val="decimal"/>
      <w:lvlText w:val=""/>
      <w:lvlJc w:val="left"/>
    </w:lvl>
    <w:lvl w:ilvl="4" w:tplc="07E09FCC">
      <w:numFmt w:val="decimal"/>
      <w:lvlText w:val=""/>
      <w:lvlJc w:val="left"/>
    </w:lvl>
    <w:lvl w:ilvl="5" w:tplc="FA84645E">
      <w:numFmt w:val="decimal"/>
      <w:lvlText w:val=""/>
      <w:lvlJc w:val="left"/>
    </w:lvl>
    <w:lvl w:ilvl="6" w:tplc="D1D2E47C">
      <w:numFmt w:val="decimal"/>
      <w:lvlText w:val=""/>
      <w:lvlJc w:val="left"/>
    </w:lvl>
    <w:lvl w:ilvl="7" w:tplc="279042AA">
      <w:numFmt w:val="decimal"/>
      <w:lvlText w:val=""/>
      <w:lvlJc w:val="left"/>
    </w:lvl>
    <w:lvl w:ilvl="8" w:tplc="BEA8B618">
      <w:numFmt w:val="decimal"/>
      <w:lvlText w:val=""/>
      <w:lvlJc w:val="left"/>
    </w:lvl>
  </w:abstractNum>
  <w:abstractNum w:abstractNumId="2" w15:restartNumberingAfterBreak="0">
    <w:nsid w:val="6E784E9E"/>
    <w:multiLevelType w:val="hybridMultilevel"/>
    <w:tmpl w:val="8F7AA4DC"/>
    <w:lvl w:ilvl="0" w:tplc="30209C86">
      <w:start w:val="1"/>
      <w:numFmt w:val="bullet"/>
      <w:lvlText w:val="●"/>
      <w:lvlJc w:val="left"/>
      <w:pPr>
        <w:ind w:left="720" w:hanging="360"/>
      </w:pPr>
    </w:lvl>
    <w:lvl w:ilvl="1" w:tplc="2C563E10">
      <w:start w:val="1"/>
      <w:numFmt w:val="bullet"/>
      <w:lvlText w:val="○"/>
      <w:lvlJc w:val="left"/>
      <w:pPr>
        <w:ind w:left="1440" w:hanging="360"/>
      </w:pPr>
    </w:lvl>
    <w:lvl w:ilvl="2" w:tplc="35021DA4">
      <w:start w:val="1"/>
      <w:numFmt w:val="bullet"/>
      <w:lvlText w:val="■"/>
      <w:lvlJc w:val="left"/>
      <w:pPr>
        <w:ind w:left="2160" w:hanging="360"/>
      </w:pPr>
    </w:lvl>
    <w:lvl w:ilvl="3" w:tplc="669E2AD2">
      <w:start w:val="1"/>
      <w:numFmt w:val="bullet"/>
      <w:lvlText w:val="●"/>
      <w:lvlJc w:val="left"/>
      <w:pPr>
        <w:ind w:left="2880" w:hanging="360"/>
      </w:pPr>
    </w:lvl>
    <w:lvl w:ilvl="4" w:tplc="09F694AE">
      <w:start w:val="1"/>
      <w:numFmt w:val="bullet"/>
      <w:lvlText w:val="○"/>
      <w:lvlJc w:val="left"/>
      <w:pPr>
        <w:ind w:left="3600" w:hanging="360"/>
      </w:pPr>
    </w:lvl>
    <w:lvl w:ilvl="5" w:tplc="863050D2">
      <w:start w:val="1"/>
      <w:numFmt w:val="bullet"/>
      <w:lvlText w:val="■"/>
      <w:lvlJc w:val="left"/>
      <w:pPr>
        <w:ind w:left="4320" w:hanging="360"/>
      </w:pPr>
    </w:lvl>
    <w:lvl w:ilvl="6" w:tplc="05B89C4E">
      <w:start w:val="1"/>
      <w:numFmt w:val="bullet"/>
      <w:lvlText w:val="●"/>
      <w:lvlJc w:val="left"/>
      <w:pPr>
        <w:ind w:left="5040" w:hanging="360"/>
      </w:pPr>
    </w:lvl>
    <w:lvl w:ilvl="7" w:tplc="F0360DC6">
      <w:start w:val="1"/>
      <w:numFmt w:val="bullet"/>
      <w:lvlText w:val="●"/>
      <w:lvlJc w:val="left"/>
      <w:pPr>
        <w:ind w:left="5760" w:hanging="360"/>
      </w:pPr>
    </w:lvl>
    <w:lvl w:ilvl="8" w:tplc="A1F6D01A">
      <w:start w:val="1"/>
      <w:numFmt w:val="bullet"/>
      <w:lvlText w:val="●"/>
      <w:lvlJc w:val="left"/>
      <w:pPr>
        <w:ind w:left="6480" w:hanging="360"/>
      </w:pPr>
    </w:lvl>
  </w:abstractNum>
  <w:num w:numId="1" w16cid:durableId="90321025">
    <w:abstractNumId w:val="2"/>
    <w:lvlOverride w:ilvl="0">
      <w:startOverride w:val="1"/>
    </w:lvlOverride>
  </w:num>
  <w:num w:numId="2" w16cid:durableId="1540241954">
    <w:abstractNumId w:val="1"/>
    <w:lvlOverride w:ilvl="0">
      <w:startOverride w:val="1"/>
    </w:lvlOverride>
  </w:num>
  <w:num w:numId="3" w16cid:durableId="193805399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801"/>
    <w:rsid w:val="000B0973"/>
    <w:rsid w:val="001A444D"/>
    <w:rsid w:val="00296140"/>
    <w:rsid w:val="002E0083"/>
    <w:rsid w:val="00307C07"/>
    <w:rsid w:val="003D3011"/>
    <w:rsid w:val="00461801"/>
    <w:rsid w:val="005945B3"/>
    <w:rsid w:val="005C71DC"/>
    <w:rsid w:val="005D0637"/>
    <w:rsid w:val="00631925"/>
    <w:rsid w:val="00664677"/>
    <w:rsid w:val="006C69D1"/>
    <w:rsid w:val="008B17EB"/>
    <w:rsid w:val="008D482F"/>
    <w:rsid w:val="00BB348D"/>
    <w:rsid w:val="00CE3AD4"/>
    <w:rsid w:val="00D164C9"/>
    <w:rsid w:val="00D6428D"/>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4304"/>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748</Words>
  <Characters>4664</Characters>
  <Application>Microsoft Office Word</Application>
  <DocSecurity>0</DocSecurity>
  <Lines>129</Lines>
  <Paragraphs>60</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2026-03-20T06:52:00Z</dcterms:created>
  <dcterms:modified xsi:type="dcterms:W3CDTF">2026-03-20T07:18:00Z</dcterms:modified>
</cp:coreProperties>
</file>