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BC7C" w14:textId="77777777" w:rsidR="00EB6800" w:rsidRPr="00E856B7" w:rsidRDefault="007926CD">
      <w:pPr>
        <w:pStyle w:val="Heading1"/>
        <w:spacing w:before="120"/>
        <w:jc w:val="center"/>
        <w:rPr>
          <w:color w:val="000000" w:themeColor="text1"/>
          <w:u w:val="single"/>
        </w:rPr>
      </w:pPr>
      <w:r w:rsidRPr="00E856B7">
        <w:rPr>
          <w:caps/>
          <w:color w:val="000000" w:themeColor="text1"/>
          <w:u w:val="single"/>
        </w:rPr>
        <w:t>COEP ASTRONOMY CLUB</w:t>
      </w:r>
    </w:p>
    <w:p w14:paraId="740044D8" w14:textId="77777777" w:rsidR="00EB6800" w:rsidRPr="00E856B7" w:rsidRDefault="007926CD">
      <w:pPr>
        <w:pStyle w:val="Heading2"/>
        <w:spacing w:before="240"/>
        <w:rPr>
          <w:color w:val="000000" w:themeColor="text1"/>
        </w:rPr>
      </w:pPr>
      <w:r w:rsidRPr="00E856B7">
        <w:rPr>
          <w:color w:val="000000" w:themeColor="text1"/>
        </w:rPr>
        <w:t>About the COEP Astronomy Club</w:t>
      </w:r>
    </w:p>
    <w:p w14:paraId="495E0C60" w14:textId="77777777" w:rsidR="00EB6800" w:rsidRPr="00E856B7" w:rsidRDefault="007926CD">
      <w:pPr>
        <w:spacing w:before="60" w:after="100"/>
        <w:rPr>
          <w:color w:val="000000" w:themeColor="text1"/>
        </w:rPr>
      </w:pPr>
      <w:r w:rsidRPr="00E856B7">
        <w:rPr>
          <w:color w:val="000000" w:themeColor="text1"/>
        </w:rPr>
        <w:t>The COEP Astronomy Club is the astronomy and astrophysics club of COEP Technological University, dedicated to fostering a passion for space, science, and observational astronomy among students. The club conducts stargazing events, expert lectures, telescope-building projects, and public outreach programs to connect students with the wonders of the universe. Through collaborations with premier institutions like IUCAA and partnerships with other astronomy clubs, the club creates a rich ecosystem for learning,</w:t>
      </w:r>
      <w:r w:rsidRPr="00E856B7">
        <w:rPr>
          <w:color w:val="000000" w:themeColor="text1"/>
        </w:rPr>
        <w:t xml:space="preserve"> exploration, and community engagement in astronomy.</w:t>
      </w:r>
    </w:p>
    <w:p w14:paraId="380DAD18" w14:textId="77777777" w:rsidR="00EB6800" w:rsidRPr="00E856B7" w:rsidRDefault="007926CD">
      <w:pPr>
        <w:pStyle w:val="Heading2"/>
        <w:spacing w:before="240"/>
        <w:rPr>
          <w:color w:val="000000" w:themeColor="text1"/>
        </w:rPr>
      </w:pPr>
      <w:r w:rsidRPr="00E856B7">
        <w:rPr>
          <w:color w:val="000000" w:themeColor="text1"/>
        </w:rPr>
        <w:t>Objectives 2024-25</w:t>
      </w:r>
    </w:p>
    <w:p w14:paraId="7FB652F9"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To promote interest in astronomy and astrophysics among students of COEP Tech.</w:t>
      </w:r>
    </w:p>
    <w:p w14:paraId="109A11D2"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To organize expert lectures, outreach events, and stargazing activities for students and the public.</w:t>
      </w:r>
    </w:p>
    <w:p w14:paraId="01AA6668"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To develop telescope-building projects that provide hands-on technical experience.</w:t>
      </w:r>
    </w:p>
    <w:p w14:paraId="01275158"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To strengthen collaborations with IUCAA and other astronomy clubs in Pune.</w:t>
      </w:r>
    </w:p>
    <w:p w14:paraId="5C683ADE"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To reach rural students and communities through NGO outreach and public science programs.</w:t>
      </w:r>
    </w:p>
    <w:p w14:paraId="25A73355"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To represent COEP at inter-collegiate astronomy competitions and technical fests.</w:t>
      </w:r>
    </w:p>
    <w:p w14:paraId="2D45AF45" w14:textId="77777777" w:rsidR="00EB6800" w:rsidRPr="00E856B7" w:rsidRDefault="007926CD">
      <w:pPr>
        <w:pStyle w:val="Heading2"/>
        <w:spacing w:before="240"/>
        <w:rPr>
          <w:color w:val="000000" w:themeColor="text1"/>
        </w:rPr>
      </w:pPr>
      <w:r w:rsidRPr="00E856B7">
        <w:rPr>
          <w:color w:val="000000" w:themeColor="text1"/>
        </w:rPr>
        <w:t>Activities Conducted</w:t>
      </w:r>
    </w:p>
    <w:p w14:paraId="6561BF55" w14:textId="77777777" w:rsidR="00EB6800" w:rsidRPr="00E856B7" w:rsidRDefault="007926CD">
      <w:pPr>
        <w:spacing w:before="200" w:after="60"/>
        <w:rPr>
          <w:color w:val="000000" w:themeColor="text1"/>
        </w:rPr>
      </w:pPr>
      <w:r w:rsidRPr="00E856B7">
        <w:rPr>
          <w:b/>
          <w:bCs/>
          <w:color w:val="000000" w:themeColor="text1"/>
          <w:sz w:val="24"/>
          <w:szCs w:val="24"/>
        </w:rPr>
        <w:t>1. First National Space Day – Guest Lecture</w:t>
      </w:r>
    </w:p>
    <w:p w14:paraId="71F614D7" w14:textId="77777777" w:rsidR="00EB6800" w:rsidRPr="00E856B7" w:rsidRDefault="007926CD">
      <w:pPr>
        <w:spacing w:before="60" w:after="100"/>
        <w:rPr>
          <w:color w:val="000000" w:themeColor="text1"/>
        </w:rPr>
      </w:pPr>
      <w:r w:rsidRPr="00E856B7">
        <w:rPr>
          <w:color w:val="000000" w:themeColor="text1"/>
        </w:rPr>
        <w:t>On the occasion of the first Indian National Space Day, the club organized a special guest lecture by Sanjay Patil, member of MRSAC (Maharashtra Remote Sensing Application Centre). The lecture marked this historic occasion with an informative session on space science and its applications, bringing together students to celebrate India's achievements in space exploration.</w:t>
      </w:r>
    </w:p>
    <w:p w14:paraId="088A6AB4" w14:textId="77777777" w:rsidR="00EB6800" w:rsidRPr="00E856B7" w:rsidRDefault="007926CD">
      <w:pPr>
        <w:spacing w:before="200" w:after="60"/>
        <w:rPr>
          <w:color w:val="000000" w:themeColor="text1"/>
        </w:rPr>
      </w:pPr>
      <w:r w:rsidRPr="00E856B7">
        <w:rPr>
          <w:b/>
          <w:bCs/>
          <w:color w:val="000000" w:themeColor="text1"/>
          <w:sz w:val="24"/>
          <w:szCs w:val="24"/>
        </w:rPr>
        <w:t xml:space="preserve">2. </w:t>
      </w:r>
      <w:proofErr w:type="spellStart"/>
      <w:r w:rsidRPr="00E856B7">
        <w:rPr>
          <w:b/>
          <w:bCs/>
          <w:color w:val="000000" w:themeColor="text1"/>
          <w:sz w:val="24"/>
          <w:szCs w:val="24"/>
        </w:rPr>
        <w:t>MindSpark</w:t>
      </w:r>
      <w:proofErr w:type="spellEnd"/>
      <w:r w:rsidRPr="00E856B7">
        <w:rPr>
          <w:b/>
          <w:bCs/>
          <w:color w:val="000000" w:themeColor="text1"/>
          <w:sz w:val="24"/>
          <w:szCs w:val="24"/>
        </w:rPr>
        <w:t xml:space="preserve"> 2024 – Annual Astronomy Competitions</w:t>
      </w:r>
    </w:p>
    <w:p w14:paraId="412C32C3" w14:textId="77777777" w:rsidR="00EB6800" w:rsidRPr="00E856B7" w:rsidRDefault="007926CD">
      <w:pPr>
        <w:spacing w:before="40" w:after="40"/>
        <w:rPr>
          <w:color w:val="000000" w:themeColor="text1"/>
        </w:rPr>
      </w:pPr>
      <w:r w:rsidRPr="00E856B7">
        <w:rPr>
          <w:b/>
          <w:bCs/>
          <w:color w:val="000000" w:themeColor="text1"/>
        </w:rPr>
        <w:t xml:space="preserve">Event: </w:t>
      </w:r>
      <w:proofErr w:type="spellStart"/>
      <w:r w:rsidRPr="00E856B7">
        <w:rPr>
          <w:color w:val="000000" w:themeColor="text1"/>
        </w:rPr>
        <w:t>MindSpark</w:t>
      </w:r>
      <w:proofErr w:type="spellEnd"/>
      <w:r w:rsidRPr="00E856B7">
        <w:rPr>
          <w:color w:val="000000" w:themeColor="text1"/>
        </w:rPr>
        <w:t xml:space="preserve"> 2024 – Annual Technical Festival</w:t>
      </w:r>
    </w:p>
    <w:p w14:paraId="57A44598" w14:textId="77777777" w:rsidR="00EB6800" w:rsidRPr="00E856B7" w:rsidRDefault="007926CD">
      <w:pPr>
        <w:spacing w:before="60" w:after="100"/>
        <w:rPr>
          <w:color w:val="000000" w:themeColor="text1"/>
        </w:rPr>
      </w:pPr>
      <w:r w:rsidRPr="00E856B7">
        <w:rPr>
          <w:color w:val="000000" w:themeColor="text1"/>
        </w:rPr>
        <w:t xml:space="preserve">The club conducted its annual astronomy competitions at </w:t>
      </w:r>
      <w:proofErr w:type="spellStart"/>
      <w:r w:rsidRPr="00E856B7">
        <w:rPr>
          <w:color w:val="000000" w:themeColor="text1"/>
        </w:rPr>
        <w:t>MindSpark</w:t>
      </w:r>
      <w:proofErr w:type="spellEnd"/>
      <w:r w:rsidRPr="00E856B7">
        <w:rPr>
          <w:color w:val="000000" w:themeColor="text1"/>
        </w:rPr>
        <w:t xml:space="preserve"> 2024, COEP's premier technical festival. The competitions included </w:t>
      </w:r>
      <w:proofErr w:type="spellStart"/>
      <w:r w:rsidRPr="00E856B7">
        <w:rPr>
          <w:color w:val="000000" w:themeColor="text1"/>
        </w:rPr>
        <w:t>Torquest</w:t>
      </w:r>
      <w:proofErr w:type="spellEnd"/>
      <w:r w:rsidRPr="00E856B7">
        <w:rPr>
          <w:color w:val="000000" w:themeColor="text1"/>
        </w:rPr>
        <w:t xml:space="preserve">, an astronomy-based quiz that tests knowledge of celestial phenomena and space science; </w:t>
      </w:r>
      <w:proofErr w:type="spellStart"/>
      <w:r w:rsidRPr="00E856B7">
        <w:rPr>
          <w:color w:val="000000" w:themeColor="text1"/>
        </w:rPr>
        <w:t>TakeOff</w:t>
      </w:r>
      <w:proofErr w:type="spellEnd"/>
      <w:r w:rsidRPr="00E856B7">
        <w:rPr>
          <w:color w:val="000000" w:themeColor="text1"/>
        </w:rPr>
        <w:t>, an exciting rocket launching competition; and The Wright Turn, a glider flying competition. These events provided a competitive and engaging platform for students from across institutions.</w:t>
      </w:r>
    </w:p>
    <w:p w14:paraId="540EC17E" w14:textId="77777777" w:rsidR="00EB6800" w:rsidRPr="00E856B7" w:rsidRDefault="007926CD">
      <w:pPr>
        <w:spacing w:before="200" w:after="60"/>
        <w:rPr>
          <w:color w:val="000000" w:themeColor="text1"/>
        </w:rPr>
      </w:pPr>
      <w:r w:rsidRPr="00E856B7">
        <w:rPr>
          <w:b/>
          <w:bCs/>
          <w:color w:val="000000" w:themeColor="text1"/>
          <w:sz w:val="24"/>
          <w:szCs w:val="24"/>
        </w:rPr>
        <w:t>3. Lecture on Aditya-L1 – Chandra Public Lectures Series</w:t>
      </w:r>
    </w:p>
    <w:p w14:paraId="5521E07B" w14:textId="77777777" w:rsidR="00EB6800" w:rsidRPr="00E856B7" w:rsidRDefault="007926CD">
      <w:pPr>
        <w:spacing w:before="40" w:after="40"/>
        <w:rPr>
          <w:color w:val="000000" w:themeColor="text1"/>
        </w:rPr>
      </w:pPr>
      <w:r w:rsidRPr="00E856B7">
        <w:rPr>
          <w:b/>
          <w:bCs/>
          <w:color w:val="000000" w:themeColor="text1"/>
        </w:rPr>
        <w:t xml:space="preserve">Speaker: </w:t>
      </w:r>
      <w:r w:rsidRPr="00E856B7">
        <w:rPr>
          <w:color w:val="000000" w:themeColor="text1"/>
        </w:rPr>
        <w:t>Prof. Dipankar Banerjee, Director, IIST</w:t>
      </w:r>
    </w:p>
    <w:p w14:paraId="0FADA322" w14:textId="77777777" w:rsidR="00EB6800" w:rsidRPr="00E856B7" w:rsidRDefault="007926CD">
      <w:pPr>
        <w:spacing w:before="40" w:after="40"/>
        <w:rPr>
          <w:color w:val="000000" w:themeColor="text1"/>
        </w:rPr>
      </w:pPr>
      <w:r w:rsidRPr="00E856B7">
        <w:rPr>
          <w:b/>
          <w:bCs/>
          <w:color w:val="000000" w:themeColor="text1"/>
        </w:rPr>
        <w:t xml:space="preserve">Attendees: </w:t>
      </w:r>
      <w:r w:rsidRPr="00E856B7">
        <w:rPr>
          <w:color w:val="000000" w:themeColor="text1"/>
        </w:rPr>
        <w:t>~100</w:t>
      </w:r>
    </w:p>
    <w:p w14:paraId="1357F7AB" w14:textId="77777777" w:rsidR="00EB6800" w:rsidRPr="00E856B7" w:rsidRDefault="007926CD">
      <w:pPr>
        <w:spacing w:before="60" w:after="100"/>
        <w:rPr>
          <w:color w:val="000000" w:themeColor="text1"/>
        </w:rPr>
      </w:pPr>
      <w:r w:rsidRPr="00E856B7">
        <w:rPr>
          <w:color w:val="000000" w:themeColor="text1"/>
        </w:rPr>
        <w:t>The club hosted a lecture by Prof. Dipankar Banerjee, Director of the Indian Institute of Space Science and Technology (IIST), under the 'Chandra Public Lectures' series organized in collaboration with IUCAA. The lecture covered the fundamentals of solar observations and the journey of India's first solar probe, Aditya-L1. The session was attended by around 100 people including students and professionals with a shared enthusiasm for astronomy.</w:t>
      </w:r>
    </w:p>
    <w:p w14:paraId="30C503F5" w14:textId="77777777" w:rsidR="00EB6800" w:rsidRPr="00E856B7" w:rsidRDefault="007926CD">
      <w:pPr>
        <w:spacing w:before="200" w:after="60"/>
        <w:rPr>
          <w:color w:val="000000" w:themeColor="text1"/>
        </w:rPr>
      </w:pPr>
      <w:r w:rsidRPr="00E856B7">
        <w:rPr>
          <w:b/>
          <w:bCs/>
          <w:color w:val="000000" w:themeColor="text1"/>
          <w:sz w:val="24"/>
          <w:szCs w:val="24"/>
        </w:rPr>
        <w:t>4. Space on Wheels – ISRO Initiative</w:t>
      </w:r>
    </w:p>
    <w:p w14:paraId="1135A79F" w14:textId="77777777" w:rsidR="00EB6800" w:rsidRPr="00E856B7" w:rsidRDefault="007926CD">
      <w:pPr>
        <w:spacing w:before="60" w:after="100"/>
        <w:rPr>
          <w:color w:val="000000" w:themeColor="text1"/>
        </w:rPr>
      </w:pPr>
      <w:r w:rsidRPr="00E856B7">
        <w:rPr>
          <w:color w:val="000000" w:themeColor="text1"/>
        </w:rPr>
        <w:t xml:space="preserve">Space on Wheels was a national initiative by ISRO featuring a bus displaying ISRO's achievements, on tour across the country. The tour concluded with a valedictory ceremony </w:t>
      </w:r>
      <w:r w:rsidRPr="00E856B7">
        <w:rPr>
          <w:color w:val="000000" w:themeColor="text1"/>
        </w:rPr>
        <w:lastRenderedPageBreak/>
        <w:t>hosted at COEP, and the Astronomy Club was actively involved in organizing and coordinating the event, contributing to this national space outreach initiative.</w:t>
      </w:r>
    </w:p>
    <w:p w14:paraId="526C3B87" w14:textId="77777777" w:rsidR="00EB6800" w:rsidRPr="00E856B7" w:rsidRDefault="007926CD">
      <w:pPr>
        <w:spacing w:before="200" w:after="60"/>
        <w:rPr>
          <w:color w:val="000000" w:themeColor="text1"/>
        </w:rPr>
      </w:pPr>
      <w:r w:rsidRPr="00E856B7">
        <w:rPr>
          <w:b/>
          <w:bCs/>
          <w:color w:val="000000" w:themeColor="text1"/>
          <w:sz w:val="24"/>
          <w:szCs w:val="24"/>
        </w:rPr>
        <w:t>5. Club Star Party</w:t>
      </w:r>
    </w:p>
    <w:p w14:paraId="1D348FCC" w14:textId="77777777" w:rsidR="00EB6800" w:rsidRPr="00E856B7" w:rsidRDefault="007926CD">
      <w:pPr>
        <w:spacing w:before="60" w:after="100"/>
        <w:rPr>
          <w:color w:val="000000" w:themeColor="text1"/>
        </w:rPr>
      </w:pPr>
      <w:r w:rsidRPr="00E856B7">
        <w:rPr>
          <w:color w:val="000000" w:themeColor="text1"/>
        </w:rPr>
        <w:t>The club organized an overnight stargazing event exclusively for club members and faculty. The event served as an introduction to the club's telescopes, equipment, and night sky observation techniques for junior members, building familiarity and enthusiasm for practical astronomy within the club.</w:t>
      </w:r>
    </w:p>
    <w:p w14:paraId="047D5237" w14:textId="77777777" w:rsidR="00EB6800" w:rsidRPr="00E856B7" w:rsidRDefault="007926CD">
      <w:pPr>
        <w:spacing w:before="200" w:after="60"/>
        <w:rPr>
          <w:color w:val="000000" w:themeColor="text1"/>
        </w:rPr>
      </w:pPr>
      <w:r w:rsidRPr="00E856B7">
        <w:rPr>
          <w:b/>
          <w:bCs/>
          <w:color w:val="000000" w:themeColor="text1"/>
          <w:sz w:val="24"/>
          <w:szCs w:val="24"/>
        </w:rPr>
        <w:t xml:space="preserve">6. NGO Visit – Godavari Bidkar Foundation, </w:t>
      </w:r>
      <w:proofErr w:type="spellStart"/>
      <w:r w:rsidRPr="00E856B7">
        <w:rPr>
          <w:b/>
          <w:bCs/>
          <w:color w:val="000000" w:themeColor="text1"/>
          <w:sz w:val="24"/>
          <w:szCs w:val="24"/>
        </w:rPr>
        <w:t>Rajgurunagar</w:t>
      </w:r>
      <w:proofErr w:type="spellEnd"/>
    </w:p>
    <w:p w14:paraId="56C7B7EF" w14:textId="77777777" w:rsidR="00EB6800" w:rsidRPr="00E856B7" w:rsidRDefault="007926CD">
      <w:pPr>
        <w:spacing w:before="40" w:after="40"/>
        <w:rPr>
          <w:color w:val="000000" w:themeColor="text1"/>
        </w:rPr>
      </w:pPr>
      <w:r w:rsidRPr="00E856B7">
        <w:rPr>
          <w:b/>
          <w:bCs/>
          <w:color w:val="000000" w:themeColor="text1"/>
        </w:rPr>
        <w:t xml:space="preserve">Outreach Reach: </w:t>
      </w:r>
      <w:r w:rsidRPr="00E856B7">
        <w:rPr>
          <w:color w:val="000000" w:themeColor="text1"/>
        </w:rPr>
        <w:t>~150 students across a school and an orphanage</w:t>
      </w:r>
    </w:p>
    <w:p w14:paraId="46E82F41" w14:textId="77777777" w:rsidR="00EB6800" w:rsidRPr="00E856B7" w:rsidRDefault="007926CD">
      <w:pPr>
        <w:spacing w:before="60" w:after="100"/>
        <w:rPr>
          <w:color w:val="000000" w:themeColor="text1"/>
        </w:rPr>
      </w:pPr>
      <w:r w:rsidRPr="00E856B7">
        <w:rPr>
          <w:color w:val="000000" w:themeColor="text1"/>
        </w:rPr>
        <w:t xml:space="preserve">The club was invited by the Godavari Bidkar Foundation, an NGO based in </w:t>
      </w:r>
      <w:proofErr w:type="spellStart"/>
      <w:r w:rsidRPr="00E856B7">
        <w:rPr>
          <w:color w:val="000000" w:themeColor="text1"/>
        </w:rPr>
        <w:t>Rajgurunagar</w:t>
      </w:r>
      <w:proofErr w:type="spellEnd"/>
      <w:r w:rsidRPr="00E856B7">
        <w:rPr>
          <w:color w:val="000000" w:themeColor="text1"/>
        </w:rPr>
        <w:t>, to deliver introductory astronomy sessions to students from rural schools. The visits were followed by rooftop stargazing activities, enabling students to observe celestial objects through a telescope. The outreach effort reached approximately 150 students and created memorable first experiences with telescopic observation for many young learners.</w:t>
      </w:r>
    </w:p>
    <w:p w14:paraId="5469ABE0" w14:textId="77777777" w:rsidR="00EB6800" w:rsidRPr="00E856B7" w:rsidRDefault="007926CD">
      <w:pPr>
        <w:spacing w:before="200" w:after="60"/>
        <w:rPr>
          <w:color w:val="000000" w:themeColor="text1"/>
        </w:rPr>
      </w:pPr>
      <w:r w:rsidRPr="00E856B7">
        <w:rPr>
          <w:b/>
          <w:bCs/>
          <w:color w:val="000000" w:themeColor="text1"/>
          <w:sz w:val="24"/>
          <w:szCs w:val="24"/>
        </w:rPr>
        <w:t>7. Planetary Parade – COEP</w:t>
      </w:r>
    </w:p>
    <w:p w14:paraId="74F3935A" w14:textId="77777777" w:rsidR="00EB6800" w:rsidRPr="00E856B7" w:rsidRDefault="007926CD">
      <w:pPr>
        <w:spacing w:before="60" w:after="100"/>
        <w:rPr>
          <w:color w:val="000000" w:themeColor="text1"/>
        </w:rPr>
      </w:pPr>
      <w:r w:rsidRPr="00E856B7">
        <w:rPr>
          <w:color w:val="000000" w:themeColor="text1"/>
        </w:rPr>
        <w:t>The club organized a special session on the rare Planetary Parade, an extraordinary astronomical event where multiple planets align in the night sky. The session included live telescope viewing of the planetary alignment, followed by engaging presentations on the history and intriguing facts about the planets of the solar system.</w:t>
      </w:r>
    </w:p>
    <w:p w14:paraId="3F68E1E0" w14:textId="77777777" w:rsidR="00EB6800" w:rsidRPr="00E856B7" w:rsidRDefault="007926CD">
      <w:pPr>
        <w:spacing w:before="200" w:after="60"/>
        <w:rPr>
          <w:color w:val="000000" w:themeColor="text1"/>
        </w:rPr>
      </w:pPr>
      <w:r w:rsidRPr="00E856B7">
        <w:rPr>
          <w:b/>
          <w:bCs/>
          <w:color w:val="000000" w:themeColor="text1"/>
          <w:sz w:val="24"/>
          <w:szCs w:val="24"/>
        </w:rPr>
        <w:t>8. Planetary Parade – COEP x PICT Antariksh</w:t>
      </w:r>
    </w:p>
    <w:p w14:paraId="35AE23B8" w14:textId="77777777" w:rsidR="00EB6800" w:rsidRPr="00E856B7" w:rsidRDefault="007926CD">
      <w:pPr>
        <w:spacing w:before="60" w:after="100"/>
        <w:rPr>
          <w:color w:val="000000" w:themeColor="text1"/>
        </w:rPr>
      </w:pPr>
      <w:r w:rsidRPr="00E856B7">
        <w:rPr>
          <w:color w:val="000000" w:themeColor="text1"/>
        </w:rPr>
        <w:t>A collaborative session on the Planetary Parade was organized in partnership with PICT Antariksh, the astronomy club of PICT College. The inter-club collaboration provided an enriched experience for students from both institutions and strengthened inter-collegiate astronomy connections in Pune.</w:t>
      </w:r>
    </w:p>
    <w:p w14:paraId="749D1F69" w14:textId="77777777" w:rsidR="00EB6800" w:rsidRPr="00E856B7" w:rsidRDefault="007926CD">
      <w:pPr>
        <w:spacing w:before="200" w:after="60"/>
        <w:rPr>
          <w:color w:val="000000" w:themeColor="text1"/>
        </w:rPr>
      </w:pPr>
      <w:r w:rsidRPr="00E856B7">
        <w:rPr>
          <w:b/>
          <w:bCs/>
          <w:color w:val="000000" w:themeColor="text1"/>
          <w:sz w:val="24"/>
          <w:szCs w:val="24"/>
        </w:rPr>
        <w:t>9. Guest Lecture – LIGO India</w:t>
      </w:r>
    </w:p>
    <w:p w14:paraId="4ACAE99E" w14:textId="77777777" w:rsidR="00EB6800" w:rsidRPr="00E856B7" w:rsidRDefault="007926CD">
      <w:pPr>
        <w:spacing w:before="40" w:after="40"/>
        <w:rPr>
          <w:color w:val="000000" w:themeColor="text1"/>
        </w:rPr>
      </w:pPr>
      <w:r w:rsidRPr="00E856B7">
        <w:rPr>
          <w:b/>
          <w:bCs/>
          <w:color w:val="000000" w:themeColor="text1"/>
        </w:rPr>
        <w:t xml:space="preserve">Speaker: </w:t>
      </w:r>
      <w:r w:rsidRPr="00E856B7">
        <w:rPr>
          <w:color w:val="000000" w:themeColor="text1"/>
        </w:rPr>
        <w:t>Suresh Doravari, LIGO India</w:t>
      </w:r>
    </w:p>
    <w:p w14:paraId="65713095" w14:textId="77777777" w:rsidR="00EB6800" w:rsidRPr="00E856B7" w:rsidRDefault="007926CD">
      <w:pPr>
        <w:spacing w:before="60" w:after="100"/>
        <w:rPr>
          <w:color w:val="000000" w:themeColor="text1"/>
        </w:rPr>
      </w:pPr>
      <w:r w:rsidRPr="00E856B7">
        <w:rPr>
          <w:color w:val="000000" w:themeColor="text1"/>
        </w:rPr>
        <w:t>The club hosted an interactive session by Suresh Doravari, a researcher associated with LIGO India. The session covered the science of gravitational waves, India's role in the global LIGO network, and opportunities for students to contribute to cutting-edge physics research. The interaction provided students with a unique perspective on experimental astrophysics.</w:t>
      </w:r>
    </w:p>
    <w:p w14:paraId="4261AA55" w14:textId="77777777" w:rsidR="00EB6800" w:rsidRPr="00E856B7" w:rsidRDefault="007926CD">
      <w:pPr>
        <w:spacing w:before="200" w:after="60"/>
        <w:rPr>
          <w:color w:val="000000" w:themeColor="text1"/>
        </w:rPr>
      </w:pPr>
      <w:r w:rsidRPr="00E856B7">
        <w:rPr>
          <w:b/>
          <w:bCs/>
          <w:color w:val="000000" w:themeColor="text1"/>
          <w:sz w:val="24"/>
          <w:szCs w:val="24"/>
        </w:rPr>
        <w:t>10. Public Star Party</w:t>
      </w:r>
    </w:p>
    <w:p w14:paraId="37D04F6D" w14:textId="77777777" w:rsidR="00EB6800" w:rsidRPr="00E856B7" w:rsidRDefault="007926CD">
      <w:pPr>
        <w:spacing w:before="40" w:after="40"/>
        <w:rPr>
          <w:color w:val="000000" w:themeColor="text1"/>
        </w:rPr>
      </w:pPr>
      <w:r w:rsidRPr="00E856B7">
        <w:rPr>
          <w:b/>
          <w:bCs/>
          <w:color w:val="000000" w:themeColor="text1"/>
        </w:rPr>
        <w:t xml:space="preserve">Attendees: </w:t>
      </w:r>
      <w:r w:rsidRPr="00E856B7">
        <w:rPr>
          <w:color w:val="000000" w:themeColor="text1"/>
        </w:rPr>
        <w:t>~100 students</w:t>
      </w:r>
    </w:p>
    <w:p w14:paraId="4D83EC8D" w14:textId="77777777" w:rsidR="00EB6800" w:rsidRPr="00E856B7" w:rsidRDefault="007926CD">
      <w:pPr>
        <w:spacing w:before="60" w:after="100"/>
        <w:rPr>
          <w:color w:val="000000" w:themeColor="text1"/>
        </w:rPr>
      </w:pPr>
      <w:r w:rsidRPr="00E856B7">
        <w:rPr>
          <w:color w:val="000000" w:themeColor="text1"/>
        </w:rPr>
        <w:t>The club organized an overnight public stargazing event open to all COEP students, club alumni, and faculty. The event served as an engaging and memorable introduction to astronomy for the general public, with telescope observations, constellation identification, and informal discussions about space and the night sky.</w:t>
      </w:r>
    </w:p>
    <w:p w14:paraId="5916C2E6" w14:textId="77777777" w:rsidR="00EB6800" w:rsidRPr="00E856B7" w:rsidRDefault="007926CD">
      <w:pPr>
        <w:pStyle w:val="Heading2"/>
        <w:spacing w:before="240"/>
        <w:rPr>
          <w:color w:val="000000" w:themeColor="text1"/>
        </w:rPr>
      </w:pPr>
      <w:r w:rsidRPr="00E856B7">
        <w:rPr>
          <w:color w:val="000000" w:themeColor="text1"/>
        </w:rPr>
        <w:t>Projects</w:t>
      </w:r>
    </w:p>
    <w:p w14:paraId="593FDE0D" w14:textId="77777777" w:rsidR="00EB6800" w:rsidRPr="00E856B7" w:rsidRDefault="007926CD">
      <w:pPr>
        <w:spacing w:before="200" w:after="60"/>
        <w:rPr>
          <w:color w:val="000000" w:themeColor="text1"/>
        </w:rPr>
      </w:pPr>
      <w:r w:rsidRPr="00E856B7">
        <w:rPr>
          <w:b/>
          <w:bCs/>
          <w:color w:val="000000" w:themeColor="text1"/>
          <w:sz w:val="24"/>
          <w:szCs w:val="24"/>
        </w:rPr>
        <w:t xml:space="preserve">8-Inch Reflector </w:t>
      </w:r>
      <w:proofErr w:type="spellStart"/>
      <w:r w:rsidRPr="00E856B7">
        <w:rPr>
          <w:b/>
          <w:bCs/>
          <w:color w:val="000000" w:themeColor="text1"/>
          <w:sz w:val="24"/>
          <w:szCs w:val="24"/>
        </w:rPr>
        <w:t>Dobsonian</w:t>
      </w:r>
      <w:proofErr w:type="spellEnd"/>
      <w:r w:rsidRPr="00E856B7">
        <w:rPr>
          <w:b/>
          <w:bCs/>
          <w:color w:val="000000" w:themeColor="text1"/>
          <w:sz w:val="24"/>
          <w:szCs w:val="24"/>
        </w:rPr>
        <w:t xml:space="preserve"> Telescope</w:t>
      </w:r>
    </w:p>
    <w:p w14:paraId="0236732A" w14:textId="77777777" w:rsidR="00EB6800" w:rsidRPr="00E856B7" w:rsidRDefault="007926CD">
      <w:pPr>
        <w:spacing w:before="60" w:after="100"/>
        <w:rPr>
          <w:color w:val="000000" w:themeColor="text1"/>
        </w:rPr>
      </w:pPr>
      <w:r w:rsidRPr="00E856B7">
        <w:rPr>
          <w:color w:val="000000" w:themeColor="text1"/>
        </w:rPr>
        <w:t>The club undertook the design, simulation, and development of an 8-inch reflector telescope for deep sky observations. A detailed ideation and design study was completed, and the club successfully ground and polished an 8-inch concave mirror to a focal length of 1300mm for use in this telescope. The project aims to add a high-capability observational instrument to the club's assets for future stargazing and research activities.</w:t>
      </w:r>
    </w:p>
    <w:p w14:paraId="7DECCEF2" w14:textId="77777777" w:rsidR="00EB6800" w:rsidRPr="00E856B7" w:rsidRDefault="007926CD">
      <w:pPr>
        <w:pStyle w:val="Heading2"/>
        <w:spacing w:before="240"/>
        <w:rPr>
          <w:color w:val="000000" w:themeColor="text1"/>
        </w:rPr>
      </w:pPr>
      <w:r w:rsidRPr="00E856B7">
        <w:rPr>
          <w:color w:val="000000" w:themeColor="text1"/>
        </w:rPr>
        <w:t>Collaborations and Outreach</w:t>
      </w:r>
    </w:p>
    <w:p w14:paraId="00CC1F11"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lastRenderedPageBreak/>
        <w:t>Maintained and strengthened relations with other astronomy clubs in Pune through collaborative events.</w:t>
      </w:r>
    </w:p>
    <w:p w14:paraId="31D0910A"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Established liaison with Prof. Suresh Doravari, research faculty at IUCAA and LIGO India team member, opening opportunities for student involvement in gravitational wave research.</w:t>
      </w:r>
    </w:p>
    <w:p w14:paraId="2958F983"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Mr. Manoj Bidkar, Head of the Godavari Bidkar Foundation, expressed gratitude and committed to continued collaboration for expanding rural school outreach.</w:t>
      </w:r>
    </w:p>
    <w:p w14:paraId="5568E381" w14:textId="77777777" w:rsidR="00EB6800" w:rsidRPr="00E856B7" w:rsidRDefault="007926CD">
      <w:pPr>
        <w:pStyle w:val="Heading2"/>
        <w:spacing w:before="240"/>
        <w:rPr>
          <w:color w:val="000000" w:themeColor="text1"/>
        </w:rPr>
      </w:pPr>
      <w:r w:rsidRPr="00E856B7">
        <w:rPr>
          <w:color w:val="000000" w:themeColor="text1"/>
        </w:rPr>
        <w:t>Outcomes and Impact</w:t>
      </w:r>
    </w:p>
    <w:p w14:paraId="33ECA3F1"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Organized 10+ events including expert lectures, stargazing sessions, competitions, and outreach visits.</w:t>
      </w:r>
    </w:p>
    <w:p w14:paraId="185A2F24"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Reached approximately 150 rural students through NGO outreach at Godavari Bidkar Foundation.</w:t>
      </w:r>
    </w:p>
    <w:p w14:paraId="56CF42B5"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Hosted lectures under the IUCAA Chandra Public Lectures series, connecting students with leading researchers.</w:t>
      </w:r>
    </w:p>
    <w:p w14:paraId="683EF04B"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Advanced the 8-inch reflector telescope project with successful mirror grinding and polishing.</w:t>
      </w:r>
    </w:p>
    <w:p w14:paraId="51956595"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Strengthened inter-club collaborations with PICT Antariksh and other Pune astronomy clubs.</w:t>
      </w:r>
    </w:p>
    <w:p w14:paraId="6B66D407" w14:textId="77777777" w:rsidR="00EB6800" w:rsidRPr="00E856B7" w:rsidRDefault="007926CD">
      <w:pPr>
        <w:pStyle w:val="ListParagraph"/>
        <w:numPr>
          <w:ilvl w:val="0"/>
          <w:numId w:val="2"/>
        </w:numPr>
        <w:spacing w:before="40" w:after="40"/>
        <w:rPr>
          <w:color w:val="000000" w:themeColor="text1"/>
        </w:rPr>
      </w:pPr>
      <w:r w:rsidRPr="00E856B7">
        <w:rPr>
          <w:color w:val="000000" w:themeColor="text1"/>
        </w:rPr>
        <w:t>Contributed to national space outreach through active involvement in ISRO's Space on Wheels event.</w:t>
      </w:r>
    </w:p>
    <w:p w14:paraId="4BE570A9" w14:textId="77777777" w:rsidR="00E856B7" w:rsidRPr="00E856B7" w:rsidRDefault="00E856B7" w:rsidP="00E856B7">
      <w:pPr>
        <w:pStyle w:val="Heading2"/>
        <w:spacing w:before="240"/>
        <w:rPr>
          <w:color w:val="000000" w:themeColor="text1"/>
        </w:rPr>
      </w:pPr>
      <w:r w:rsidRPr="00E856B7">
        <w:rPr>
          <w:color w:val="000000" w:themeColor="text1"/>
        </w:rPr>
        <w:t>Core Team 2024-25</w:t>
      </w:r>
    </w:p>
    <w:p w14:paraId="3C1FE421" w14:textId="77777777" w:rsidR="00E856B7" w:rsidRPr="00E856B7" w:rsidRDefault="00E856B7" w:rsidP="00E856B7">
      <w:pPr>
        <w:spacing w:before="40" w:after="40"/>
        <w:rPr>
          <w:color w:val="000000" w:themeColor="text1"/>
        </w:rPr>
      </w:pPr>
      <w:r w:rsidRPr="00E856B7">
        <w:rPr>
          <w:b/>
          <w:bCs/>
          <w:color w:val="000000" w:themeColor="text1"/>
        </w:rPr>
        <w:t xml:space="preserve">Secretary: </w:t>
      </w:r>
      <w:r w:rsidRPr="00E856B7">
        <w:rPr>
          <w:color w:val="000000" w:themeColor="text1"/>
        </w:rPr>
        <w:t xml:space="preserve">Yash </w:t>
      </w:r>
      <w:proofErr w:type="spellStart"/>
      <w:r w:rsidRPr="00E856B7">
        <w:rPr>
          <w:color w:val="000000" w:themeColor="text1"/>
        </w:rPr>
        <w:t>Hodlur</w:t>
      </w:r>
      <w:proofErr w:type="spellEnd"/>
    </w:p>
    <w:p w14:paraId="2E7F8C92" w14:textId="77777777" w:rsidR="00E856B7" w:rsidRPr="00E856B7" w:rsidRDefault="00E856B7" w:rsidP="00E856B7">
      <w:pPr>
        <w:spacing w:before="40" w:after="40"/>
        <w:rPr>
          <w:color w:val="000000" w:themeColor="text1"/>
        </w:rPr>
      </w:pPr>
      <w:proofErr w:type="spellStart"/>
      <w:r w:rsidRPr="00E856B7">
        <w:rPr>
          <w:b/>
          <w:bCs/>
          <w:color w:val="000000" w:themeColor="text1"/>
        </w:rPr>
        <w:t>Astroreach</w:t>
      </w:r>
      <w:proofErr w:type="spellEnd"/>
      <w:r w:rsidRPr="00E856B7">
        <w:rPr>
          <w:b/>
          <w:bCs/>
          <w:color w:val="000000" w:themeColor="text1"/>
        </w:rPr>
        <w:t xml:space="preserve"> Heads: </w:t>
      </w:r>
      <w:r w:rsidRPr="00E856B7">
        <w:rPr>
          <w:color w:val="000000" w:themeColor="text1"/>
        </w:rPr>
        <w:t>Atharva Dhoot, Dhruv Sadhale</w:t>
      </w:r>
    </w:p>
    <w:p w14:paraId="6E409AEC" w14:textId="77777777" w:rsidR="00E856B7" w:rsidRPr="00E856B7" w:rsidRDefault="00E856B7" w:rsidP="00E856B7">
      <w:pPr>
        <w:spacing w:before="40" w:after="40"/>
        <w:rPr>
          <w:color w:val="000000" w:themeColor="text1"/>
        </w:rPr>
      </w:pPr>
      <w:r w:rsidRPr="00E856B7">
        <w:rPr>
          <w:b/>
          <w:bCs/>
          <w:color w:val="000000" w:themeColor="text1"/>
        </w:rPr>
        <w:t xml:space="preserve">Events Heads: </w:t>
      </w:r>
      <w:r w:rsidRPr="00E856B7">
        <w:rPr>
          <w:color w:val="000000" w:themeColor="text1"/>
        </w:rPr>
        <w:t xml:space="preserve">Aniket </w:t>
      </w:r>
      <w:proofErr w:type="spellStart"/>
      <w:r w:rsidRPr="00E856B7">
        <w:rPr>
          <w:color w:val="000000" w:themeColor="text1"/>
        </w:rPr>
        <w:t>Ghisad</w:t>
      </w:r>
      <w:proofErr w:type="spellEnd"/>
      <w:r w:rsidRPr="00E856B7">
        <w:rPr>
          <w:color w:val="000000" w:themeColor="text1"/>
        </w:rPr>
        <w:t xml:space="preserve">, Varad </w:t>
      </w:r>
      <w:proofErr w:type="spellStart"/>
      <w:r w:rsidRPr="00E856B7">
        <w:rPr>
          <w:color w:val="000000" w:themeColor="text1"/>
        </w:rPr>
        <w:t>Kothekar</w:t>
      </w:r>
      <w:proofErr w:type="spellEnd"/>
    </w:p>
    <w:p w14:paraId="3F84406D" w14:textId="77777777" w:rsidR="00E856B7" w:rsidRPr="00E856B7" w:rsidRDefault="00E856B7" w:rsidP="00E856B7">
      <w:pPr>
        <w:spacing w:before="40" w:after="40"/>
        <w:rPr>
          <w:color w:val="000000" w:themeColor="text1"/>
        </w:rPr>
      </w:pPr>
      <w:r w:rsidRPr="00E856B7">
        <w:rPr>
          <w:b/>
          <w:bCs/>
          <w:color w:val="000000" w:themeColor="text1"/>
        </w:rPr>
        <w:t xml:space="preserve">Projects Heads: </w:t>
      </w:r>
      <w:r w:rsidRPr="00E856B7">
        <w:rPr>
          <w:color w:val="000000" w:themeColor="text1"/>
        </w:rPr>
        <w:t>Amey Patil, Chaitanya Deshpande</w:t>
      </w:r>
    </w:p>
    <w:p w14:paraId="064B4B4C" w14:textId="33DDAEFE" w:rsidR="00EB6800" w:rsidRPr="00E856B7" w:rsidRDefault="006741E7" w:rsidP="00E856B7">
      <w:pPr>
        <w:pStyle w:val="Heading2"/>
        <w:spacing w:before="240"/>
        <w:rPr>
          <w:color w:val="000000" w:themeColor="text1"/>
        </w:rPr>
      </w:pPr>
      <w:r w:rsidRPr="006741E7">
        <w:rPr>
          <w:color w:val="000000" w:themeColor="text1"/>
        </w:rPr>
        <w:drawing>
          <wp:inline distT="0" distB="0" distL="0" distR="0" wp14:anchorId="5A8F1F96" wp14:editId="055C2783">
            <wp:extent cx="5731510" cy="3221990"/>
            <wp:effectExtent l="0" t="0" r="2540" b="0"/>
            <wp:docPr id="792928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28635" name=""/>
                    <pic:cNvPicPr/>
                  </pic:nvPicPr>
                  <pic:blipFill>
                    <a:blip r:embed="rId5"/>
                    <a:stretch>
                      <a:fillRect/>
                    </a:stretch>
                  </pic:blipFill>
                  <pic:spPr>
                    <a:xfrm>
                      <a:off x="0" y="0"/>
                      <a:ext cx="5731510" cy="3221990"/>
                    </a:xfrm>
                    <a:prstGeom prst="rect">
                      <a:avLst/>
                    </a:prstGeom>
                  </pic:spPr>
                </pic:pic>
              </a:graphicData>
            </a:graphic>
          </wp:inline>
        </w:drawing>
      </w:r>
    </w:p>
    <w:sectPr w:rsidR="00EB6800" w:rsidRPr="00E856B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0430"/>
    <w:multiLevelType w:val="hybridMultilevel"/>
    <w:tmpl w:val="A202AE6A"/>
    <w:lvl w:ilvl="0" w:tplc="A664D270">
      <w:start w:val="1"/>
      <w:numFmt w:val="bullet"/>
      <w:lvlText w:val="●"/>
      <w:lvlJc w:val="left"/>
      <w:pPr>
        <w:ind w:left="720" w:hanging="360"/>
      </w:pPr>
    </w:lvl>
    <w:lvl w:ilvl="1" w:tplc="9DEA83E4">
      <w:start w:val="1"/>
      <w:numFmt w:val="bullet"/>
      <w:lvlText w:val="○"/>
      <w:lvlJc w:val="left"/>
      <w:pPr>
        <w:ind w:left="1440" w:hanging="360"/>
      </w:pPr>
    </w:lvl>
    <w:lvl w:ilvl="2" w:tplc="61A446F4">
      <w:start w:val="1"/>
      <w:numFmt w:val="bullet"/>
      <w:lvlText w:val="■"/>
      <w:lvlJc w:val="left"/>
      <w:pPr>
        <w:ind w:left="2160" w:hanging="360"/>
      </w:pPr>
    </w:lvl>
    <w:lvl w:ilvl="3" w:tplc="75E65F44">
      <w:start w:val="1"/>
      <w:numFmt w:val="bullet"/>
      <w:lvlText w:val="●"/>
      <w:lvlJc w:val="left"/>
      <w:pPr>
        <w:ind w:left="2880" w:hanging="360"/>
      </w:pPr>
    </w:lvl>
    <w:lvl w:ilvl="4" w:tplc="175449D2">
      <w:start w:val="1"/>
      <w:numFmt w:val="bullet"/>
      <w:lvlText w:val="○"/>
      <w:lvlJc w:val="left"/>
      <w:pPr>
        <w:ind w:left="3600" w:hanging="360"/>
      </w:pPr>
    </w:lvl>
    <w:lvl w:ilvl="5" w:tplc="874AA9EA">
      <w:start w:val="1"/>
      <w:numFmt w:val="bullet"/>
      <w:lvlText w:val="■"/>
      <w:lvlJc w:val="left"/>
      <w:pPr>
        <w:ind w:left="4320" w:hanging="360"/>
      </w:pPr>
    </w:lvl>
    <w:lvl w:ilvl="6" w:tplc="E05A8018">
      <w:start w:val="1"/>
      <w:numFmt w:val="bullet"/>
      <w:lvlText w:val="●"/>
      <w:lvlJc w:val="left"/>
      <w:pPr>
        <w:ind w:left="5040" w:hanging="360"/>
      </w:pPr>
    </w:lvl>
    <w:lvl w:ilvl="7" w:tplc="78E4583A">
      <w:start w:val="1"/>
      <w:numFmt w:val="bullet"/>
      <w:lvlText w:val="●"/>
      <w:lvlJc w:val="left"/>
      <w:pPr>
        <w:ind w:left="5760" w:hanging="360"/>
      </w:pPr>
    </w:lvl>
    <w:lvl w:ilvl="8" w:tplc="17800E9A">
      <w:start w:val="1"/>
      <w:numFmt w:val="bullet"/>
      <w:lvlText w:val="●"/>
      <w:lvlJc w:val="left"/>
      <w:pPr>
        <w:ind w:left="6480" w:hanging="360"/>
      </w:pPr>
    </w:lvl>
  </w:abstractNum>
  <w:abstractNum w:abstractNumId="1" w15:restartNumberingAfterBreak="0">
    <w:nsid w:val="3D604D15"/>
    <w:multiLevelType w:val="hybridMultilevel"/>
    <w:tmpl w:val="E72C0E44"/>
    <w:lvl w:ilvl="0" w:tplc="9336FE1E">
      <w:start w:val="1"/>
      <w:numFmt w:val="bullet"/>
      <w:lvlText w:val="•"/>
      <w:lvlJc w:val="left"/>
      <w:pPr>
        <w:ind w:left="720" w:hanging="360"/>
      </w:pPr>
    </w:lvl>
    <w:lvl w:ilvl="1" w:tplc="5F467088">
      <w:numFmt w:val="decimal"/>
      <w:lvlText w:val=""/>
      <w:lvlJc w:val="left"/>
    </w:lvl>
    <w:lvl w:ilvl="2" w:tplc="B38EDC5E">
      <w:numFmt w:val="decimal"/>
      <w:lvlText w:val=""/>
      <w:lvlJc w:val="left"/>
    </w:lvl>
    <w:lvl w:ilvl="3" w:tplc="AB566C64">
      <w:numFmt w:val="decimal"/>
      <w:lvlText w:val=""/>
      <w:lvlJc w:val="left"/>
    </w:lvl>
    <w:lvl w:ilvl="4" w:tplc="B5C4D6F8">
      <w:numFmt w:val="decimal"/>
      <w:lvlText w:val=""/>
      <w:lvlJc w:val="left"/>
    </w:lvl>
    <w:lvl w:ilvl="5" w:tplc="93944230">
      <w:numFmt w:val="decimal"/>
      <w:lvlText w:val=""/>
      <w:lvlJc w:val="left"/>
    </w:lvl>
    <w:lvl w:ilvl="6" w:tplc="85E66B78">
      <w:numFmt w:val="decimal"/>
      <w:lvlText w:val=""/>
      <w:lvlJc w:val="left"/>
    </w:lvl>
    <w:lvl w:ilvl="7" w:tplc="4AD434C0">
      <w:numFmt w:val="decimal"/>
      <w:lvlText w:val=""/>
      <w:lvlJc w:val="left"/>
    </w:lvl>
    <w:lvl w:ilvl="8" w:tplc="1098E28E">
      <w:numFmt w:val="decimal"/>
      <w:lvlText w:val=""/>
      <w:lvlJc w:val="left"/>
    </w:lvl>
  </w:abstractNum>
  <w:num w:numId="1" w16cid:durableId="332417882">
    <w:abstractNumId w:val="0"/>
    <w:lvlOverride w:ilvl="0">
      <w:startOverride w:val="1"/>
    </w:lvlOverride>
  </w:num>
  <w:num w:numId="2" w16cid:durableId="5525011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00"/>
    <w:rsid w:val="00144732"/>
    <w:rsid w:val="00462D3C"/>
    <w:rsid w:val="0060035C"/>
    <w:rsid w:val="006741E7"/>
    <w:rsid w:val="007926CD"/>
    <w:rsid w:val="00E856B7"/>
    <w:rsid w:val="00EB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2FE9"/>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unhideWhenUsed/>
    <w:qFormat/>
    <w:pPr>
      <w:spacing w:before="18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tsakshi2615@gmail.com</cp:lastModifiedBy>
  <cp:revision>2</cp:revision>
  <dcterms:created xsi:type="dcterms:W3CDTF">2026-03-27T08:00:00Z</dcterms:created>
  <dcterms:modified xsi:type="dcterms:W3CDTF">2026-03-27T08:00:00Z</dcterms:modified>
</cp:coreProperties>
</file>